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3D8" w:rsidRPr="00D70361" w:rsidRDefault="004C18C7">
      <w:pPr>
        <w:adjustRightInd w:val="0"/>
        <w:snapToGrid w:val="0"/>
        <w:ind w:firstLine="723"/>
        <w:jc w:val="center"/>
        <w:rPr>
          <w:rFonts w:ascii="黑体" w:eastAsia="黑体" w:hAnsi="黑体"/>
          <w:b/>
          <w:sz w:val="36"/>
          <w:szCs w:val="44"/>
        </w:rPr>
      </w:pPr>
      <w:r w:rsidRPr="00D70361">
        <w:rPr>
          <w:rFonts w:ascii="黑体" w:eastAsia="黑体" w:hAnsi="黑体" w:hint="eastAsia"/>
          <w:b/>
          <w:sz w:val="36"/>
          <w:szCs w:val="44"/>
        </w:rPr>
        <w:t>2022年全国职业院校技能大赛</w:t>
      </w:r>
    </w:p>
    <w:p w:rsidR="00F833D8" w:rsidRPr="00D70361" w:rsidRDefault="004C18C7">
      <w:pPr>
        <w:adjustRightInd w:val="0"/>
        <w:snapToGrid w:val="0"/>
        <w:ind w:firstLine="723"/>
        <w:jc w:val="center"/>
        <w:rPr>
          <w:rFonts w:ascii="黑体" w:eastAsia="黑体" w:hAnsi="黑体"/>
          <w:b/>
          <w:sz w:val="36"/>
          <w:szCs w:val="44"/>
        </w:rPr>
      </w:pPr>
      <w:r w:rsidRPr="00D70361">
        <w:rPr>
          <w:rFonts w:ascii="黑体" w:eastAsia="黑体" w:hAnsi="黑体" w:hint="eastAsia"/>
          <w:b/>
          <w:sz w:val="36"/>
          <w:szCs w:val="44"/>
        </w:rPr>
        <w:t>赛项规程</w:t>
      </w:r>
    </w:p>
    <w:p w:rsidR="00F833D8" w:rsidRPr="00D70361" w:rsidRDefault="00F833D8">
      <w:pPr>
        <w:pStyle w:val="3"/>
        <w:keepNext w:val="0"/>
        <w:keepLines w:val="0"/>
        <w:adjustRightInd w:val="0"/>
        <w:snapToGrid w:val="0"/>
        <w:spacing w:before="0" w:after="0" w:line="480" w:lineRule="exact"/>
        <w:ind w:firstLine="562"/>
        <w:jc w:val="left"/>
        <w:rPr>
          <w:rFonts w:ascii="仿宋" w:eastAsia="仿宋" w:hAnsi="仿宋" w:cs="宋体"/>
          <w:bCs w:val="0"/>
          <w:kern w:val="0"/>
          <w:sz w:val="28"/>
          <w:szCs w:val="28"/>
        </w:rPr>
      </w:pPr>
    </w:p>
    <w:p w:rsidR="00F833D8" w:rsidRPr="00D70361" w:rsidRDefault="004C18C7" w:rsidP="003F71A5">
      <w:pPr>
        <w:pStyle w:val="3"/>
        <w:keepNext w:val="0"/>
        <w:keepLines w:val="0"/>
        <w:adjustRightInd w:val="0"/>
        <w:snapToGrid w:val="0"/>
        <w:spacing w:before="0" w:after="0" w:line="360" w:lineRule="auto"/>
        <w:ind w:firstLine="562"/>
        <w:rPr>
          <w:rFonts w:ascii="仿宋_GB2312" w:eastAsia="仿宋_GB2312" w:hAnsi="仿宋" w:cs="宋体"/>
          <w:bCs w:val="0"/>
          <w:kern w:val="0"/>
          <w:sz w:val="28"/>
          <w:szCs w:val="28"/>
        </w:rPr>
      </w:pPr>
      <w:r w:rsidRPr="00D70361">
        <w:rPr>
          <w:rFonts w:ascii="仿宋_GB2312" w:eastAsia="仿宋_GB2312" w:hAnsi="仿宋" w:cs="宋体" w:hint="eastAsia"/>
          <w:bCs w:val="0"/>
          <w:kern w:val="0"/>
          <w:sz w:val="28"/>
          <w:szCs w:val="28"/>
        </w:rPr>
        <w:t>一、赛项名称</w:t>
      </w:r>
    </w:p>
    <w:p w:rsidR="00F833D8" w:rsidRPr="00D70361" w:rsidRDefault="004C18C7" w:rsidP="003F71A5">
      <w:pPr>
        <w:spacing w:line="360" w:lineRule="auto"/>
        <w:ind w:firstLine="560"/>
        <w:rPr>
          <w:rFonts w:ascii="仿宋_GB2312" w:eastAsia="仿宋_GB2312" w:hAnsi="仿宋" w:cs="宋体"/>
          <w:bCs/>
          <w:kern w:val="0"/>
          <w:sz w:val="28"/>
          <w:szCs w:val="28"/>
        </w:rPr>
      </w:pPr>
      <w:r w:rsidRPr="00D70361">
        <w:rPr>
          <w:rFonts w:ascii="仿宋_GB2312" w:eastAsia="仿宋_GB2312" w:hAnsi="仿宋" w:cs="宋体" w:hint="eastAsia"/>
          <w:bCs/>
          <w:kern w:val="0"/>
          <w:sz w:val="28"/>
          <w:szCs w:val="28"/>
        </w:rPr>
        <w:t>赛项编号：ZZ-2022</w:t>
      </w:r>
      <w:r w:rsidR="009166DE" w:rsidRPr="00D70361">
        <w:rPr>
          <w:rFonts w:ascii="仿宋_GB2312" w:eastAsia="仿宋_GB2312" w:hAnsi="仿宋" w:cs="宋体" w:hint="eastAsia"/>
          <w:bCs/>
          <w:kern w:val="0"/>
          <w:sz w:val="28"/>
          <w:szCs w:val="28"/>
        </w:rPr>
        <w:t>004</w:t>
      </w:r>
    </w:p>
    <w:p w:rsidR="00F833D8" w:rsidRPr="00D70361" w:rsidRDefault="004C18C7" w:rsidP="003F71A5">
      <w:pPr>
        <w:spacing w:line="360" w:lineRule="auto"/>
        <w:ind w:firstLine="560"/>
        <w:rPr>
          <w:rFonts w:ascii="仿宋_GB2312" w:eastAsia="仿宋_GB2312" w:hAnsi="仿宋" w:cs="宋体"/>
          <w:bCs/>
          <w:kern w:val="0"/>
          <w:sz w:val="28"/>
          <w:szCs w:val="28"/>
        </w:rPr>
      </w:pPr>
      <w:r w:rsidRPr="00D70361">
        <w:rPr>
          <w:rFonts w:ascii="仿宋_GB2312" w:eastAsia="仿宋_GB2312" w:hAnsi="仿宋" w:cs="宋体" w:hint="eastAsia"/>
          <w:bCs/>
          <w:kern w:val="0"/>
          <w:sz w:val="28"/>
          <w:szCs w:val="28"/>
        </w:rPr>
        <w:t>赛项名称：建筑CAD</w:t>
      </w:r>
    </w:p>
    <w:p w:rsidR="00F833D8" w:rsidRPr="00D70361" w:rsidRDefault="004C18C7" w:rsidP="003F71A5">
      <w:pPr>
        <w:spacing w:line="360" w:lineRule="auto"/>
        <w:ind w:firstLine="560"/>
        <w:rPr>
          <w:rFonts w:ascii="仿宋_GB2312" w:eastAsia="仿宋_GB2312" w:hAnsi="仿宋" w:cs="宋体"/>
          <w:bCs/>
          <w:kern w:val="0"/>
          <w:sz w:val="28"/>
          <w:szCs w:val="28"/>
        </w:rPr>
      </w:pPr>
      <w:r w:rsidRPr="00D70361">
        <w:rPr>
          <w:rFonts w:ascii="仿宋_GB2312" w:eastAsia="仿宋_GB2312" w:hAnsi="仿宋" w:cs="宋体" w:hint="eastAsia"/>
          <w:bCs/>
          <w:kern w:val="0"/>
          <w:sz w:val="28"/>
          <w:szCs w:val="28"/>
        </w:rPr>
        <w:t>英语翻译：Computer Aided Architectural Design</w:t>
      </w:r>
    </w:p>
    <w:p w:rsidR="00F833D8" w:rsidRPr="00D70361" w:rsidRDefault="004C18C7" w:rsidP="003F71A5">
      <w:pPr>
        <w:spacing w:line="360" w:lineRule="auto"/>
        <w:ind w:firstLine="560"/>
        <w:rPr>
          <w:rFonts w:ascii="仿宋_GB2312" w:eastAsia="仿宋_GB2312" w:hAnsi="仿宋" w:cs="宋体"/>
          <w:bCs/>
          <w:kern w:val="0"/>
          <w:sz w:val="28"/>
          <w:szCs w:val="28"/>
        </w:rPr>
      </w:pPr>
      <w:r w:rsidRPr="00D70361">
        <w:rPr>
          <w:rFonts w:ascii="仿宋_GB2312" w:eastAsia="仿宋_GB2312" w:hAnsi="仿宋" w:cs="宋体" w:hint="eastAsia"/>
          <w:bCs/>
          <w:kern w:val="0"/>
          <w:sz w:val="28"/>
          <w:szCs w:val="28"/>
        </w:rPr>
        <w:t>赛项组别：中职组</w:t>
      </w:r>
    </w:p>
    <w:p w:rsidR="00F833D8" w:rsidRPr="00D70361" w:rsidRDefault="004C18C7" w:rsidP="003F71A5">
      <w:pPr>
        <w:spacing w:line="360" w:lineRule="auto"/>
        <w:ind w:firstLine="560"/>
        <w:rPr>
          <w:rFonts w:ascii="仿宋_GB2312" w:eastAsia="仿宋_GB2312" w:hAnsi="仿宋" w:cs="宋体"/>
          <w:bCs/>
          <w:kern w:val="0"/>
          <w:sz w:val="28"/>
          <w:szCs w:val="28"/>
        </w:rPr>
      </w:pPr>
      <w:r w:rsidRPr="00D70361">
        <w:rPr>
          <w:rFonts w:ascii="仿宋_GB2312" w:eastAsia="仿宋_GB2312" w:hAnsi="仿宋" w:cs="宋体" w:hint="eastAsia"/>
          <w:bCs/>
          <w:kern w:val="0"/>
          <w:sz w:val="28"/>
          <w:szCs w:val="28"/>
        </w:rPr>
        <w:t>赛项归属产业：</w:t>
      </w:r>
      <w:r w:rsidRPr="00D70361">
        <w:rPr>
          <w:rFonts w:ascii="仿宋_GB2312" w:eastAsia="仿宋_GB2312" w:hint="eastAsia"/>
          <w:sz w:val="28"/>
          <w:szCs w:val="28"/>
        </w:rPr>
        <w:t>土木建筑类</w:t>
      </w:r>
    </w:p>
    <w:p w:rsidR="00F833D8" w:rsidRPr="00D70361" w:rsidRDefault="004C18C7" w:rsidP="003F71A5">
      <w:pPr>
        <w:pStyle w:val="3"/>
        <w:keepNext w:val="0"/>
        <w:keepLines w:val="0"/>
        <w:adjustRightInd w:val="0"/>
        <w:snapToGrid w:val="0"/>
        <w:spacing w:before="0" w:after="0" w:line="360" w:lineRule="auto"/>
        <w:ind w:firstLine="562"/>
        <w:rPr>
          <w:rFonts w:ascii="仿宋_GB2312" w:eastAsia="仿宋_GB2312" w:hAnsi="仿宋" w:cs="宋体"/>
          <w:bCs w:val="0"/>
          <w:kern w:val="0"/>
          <w:sz w:val="28"/>
          <w:szCs w:val="28"/>
        </w:rPr>
      </w:pPr>
      <w:r w:rsidRPr="00D70361">
        <w:rPr>
          <w:rFonts w:ascii="仿宋_GB2312" w:eastAsia="仿宋_GB2312" w:hAnsi="仿宋" w:cs="宋体" w:hint="eastAsia"/>
          <w:bCs w:val="0"/>
          <w:kern w:val="0"/>
          <w:sz w:val="28"/>
          <w:szCs w:val="28"/>
        </w:rPr>
        <w:t>二、竞赛目的</w:t>
      </w:r>
    </w:p>
    <w:p w:rsidR="004C18C7" w:rsidRPr="00D70361" w:rsidRDefault="004C18C7" w:rsidP="003F71A5">
      <w:pPr>
        <w:adjustRightInd w:val="0"/>
        <w:snapToGrid w:val="0"/>
        <w:spacing w:line="360" w:lineRule="auto"/>
        <w:ind w:firstLine="560"/>
        <w:rPr>
          <w:rFonts w:ascii="仿宋_GB2312" w:eastAsia="仿宋_GB2312"/>
          <w:sz w:val="28"/>
          <w:szCs w:val="28"/>
        </w:rPr>
      </w:pPr>
      <w:r w:rsidRPr="00D70361">
        <w:rPr>
          <w:rFonts w:ascii="仿宋_GB2312" w:eastAsia="仿宋_GB2312" w:hint="eastAsia"/>
          <w:sz w:val="28"/>
          <w:szCs w:val="28"/>
        </w:rPr>
        <w:t>为深入贯彻落实《国务院关于加快发展现代职业教育的决定》和《国家职业教育改革实施方案》的有关精神，本赛项主动把握新时代我国经济发展方式转变和产业转型升级对技术技能型人才需求的要求，紧密对接职业教育“</w:t>
      </w:r>
      <w:r w:rsidRPr="00D70361">
        <w:rPr>
          <w:rFonts w:ascii="仿宋_GB2312" w:eastAsia="仿宋_GB2312"/>
          <w:sz w:val="28"/>
          <w:szCs w:val="28"/>
        </w:rPr>
        <w:t>1+X</w:t>
      </w:r>
      <w:r w:rsidRPr="00D70361">
        <w:rPr>
          <w:rFonts w:ascii="仿宋_GB2312" w:eastAsia="仿宋_GB2312" w:hint="eastAsia"/>
          <w:sz w:val="28"/>
          <w:szCs w:val="28"/>
        </w:rPr>
        <w:t>”趋势，有效引领中等职业学校加强专业教育教学改革，助推中等职业学校在培养技能型人才上的专业建设，引领教师进行教育研究，意在专业结构、课程体系、课程标准等方面真正落实“产学融合”的职教理念，真正实现“做、学、教”一体化，有效地培养出“素质本位、德技融合、知能并重”的“知识型、技能型、创新型</w:t>
      </w:r>
      <w:r w:rsidR="00E072E8" w:rsidRPr="00D70361">
        <w:rPr>
          <w:rFonts w:ascii="仿宋_GB2312" w:eastAsia="仿宋_GB2312" w:hint="eastAsia"/>
          <w:sz w:val="28"/>
          <w:szCs w:val="28"/>
        </w:rPr>
        <w:t>”</w:t>
      </w:r>
      <w:r w:rsidRPr="00D70361">
        <w:rPr>
          <w:rFonts w:ascii="仿宋_GB2312" w:eastAsia="仿宋_GB2312" w:hint="eastAsia"/>
          <w:sz w:val="28"/>
          <w:szCs w:val="28"/>
        </w:rPr>
        <w:t>劳动者大军，最终达到“以赛促教、以赛促学”的目的，真正实现大赛“基于教学、高于教学、引领教学”的目标。</w:t>
      </w:r>
    </w:p>
    <w:p w:rsidR="00F833D8" w:rsidRPr="00D70361" w:rsidRDefault="004C18C7" w:rsidP="003F71A5">
      <w:pPr>
        <w:adjustRightInd w:val="0"/>
        <w:snapToGrid w:val="0"/>
        <w:spacing w:line="360" w:lineRule="auto"/>
        <w:ind w:firstLine="560"/>
        <w:rPr>
          <w:rFonts w:ascii="仿宋_GB2312" w:eastAsia="仿宋_GB2312"/>
          <w:sz w:val="28"/>
          <w:szCs w:val="28"/>
        </w:rPr>
      </w:pPr>
      <w:r w:rsidRPr="00D70361">
        <w:rPr>
          <w:rFonts w:ascii="仿宋_GB2312" w:eastAsia="仿宋_GB2312" w:hint="eastAsia"/>
          <w:sz w:val="28"/>
          <w:szCs w:val="28"/>
        </w:rPr>
        <w:t>促进参赛选手更好地掌握建筑识图与制图、房屋建筑学、建筑构造及常用建筑材料等基本知识，熟练掌握计算机绘图和建模的操作技能，熟悉国家有关建筑制图的技术标准，引导中等职业院校进行教学改革，</w:t>
      </w:r>
      <w:proofErr w:type="gramStart"/>
      <w:r w:rsidRPr="00D70361">
        <w:rPr>
          <w:rFonts w:ascii="仿宋_GB2312" w:eastAsia="仿宋_GB2312" w:hint="eastAsia"/>
          <w:sz w:val="28"/>
          <w:szCs w:val="28"/>
        </w:rPr>
        <w:t>提质培优</w:t>
      </w:r>
      <w:proofErr w:type="gramEnd"/>
      <w:r w:rsidRPr="00D70361">
        <w:rPr>
          <w:rFonts w:ascii="仿宋_GB2312" w:eastAsia="仿宋_GB2312" w:hint="eastAsia"/>
          <w:sz w:val="28"/>
          <w:szCs w:val="28"/>
        </w:rPr>
        <w:t>、增值赋能，加快中职院校对</w:t>
      </w:r>
      <w:r w:rsidR="00E461C3" w:rsidRPr="00D70361">
        <w:rPr>
          <w:rFonts w:ascii="仿宋_GB2312" w:eastAsia="仿宋_GB2312" w:hint="eastAsia"/>
          <w:sz w:val="28"/>
          <w:szCs w:val="28"/>
        </w:rPr>
        <w:t>土木</w:t>
      </w:r>
      <w:r w:rsidRPr="00D70361">
        <w:rPr>
          <w:rFonts w:ascii="仿宋_GB2312" w:eastAsia="仿宋_GB2312" w:hint="eastAsia"/>
          <w:sz w:val="28"/>
          <w:szCs w:val="28"/>
        </w:rPr>
        <w:t>建筑工程CAD技能人才的培养步伐。</w:t>
      </w:r>
    </w:p>
    <w:p w:rsidR="00F833D8" w:rsidRPr="00D70361" w:rsidRDefault="004C18C7" w:rsidP="003F71A5">
      <w:pPr>
        <w:adjustRightInd w:val="0"/>
        <w:snapToGrid w:val="0"/>
        <w:spacing w:line="360" w:lineRule="auto"/>
        <w:ind w:firstLine="560"/>
        <w:rPr>
          <w:rFonts w:ascii="仿宋_GB2312" w:eastAsia="仿宋_GB2312"/>
          <w:sz w:val="28"/>
          <w:szCs w:val="28"/>
        </w:rPr>
      </w:pPr>
      <w:r w:rsidRPr="00D70361">
        <w:rPr>
          <w:rFonts w:ascii="仿宋_GB2312" w:eastAsia="仿宋_GB2312" w:hint="eastAsia"/>
          <w:sz w:val="28"/>
          <w:szCs w:val="28"/>
        </w:rPr>
        <w:lastRenderedPageBreak/>
        <w:t>结合本赛项的特点，设计了独立工作和团队合作的竞赛方式，除培养独立作业的能力外，注重选手的团队协作能力的提高和精益求精的工匠精神培养，提升综合素养。</w:t>
      </w:r>
    </w:p>
    <w:p w:rsidR="00F833D8" w:rsidRPr="00D70361" w:rsidRDefault="004C18C7" w:rsidP="003F71A5">
      <w:pPr>
        <w:adjustRightInd w:val="0"/>
        <w:snapToGrid w:val="0"/>
        <w:spacing w:line="360" w:lineRule="auto"/>
        <w:ind w:firstLine="560"/>
        <w:rPr>
          <w:rFonts w:ascii="仿宋_GB2312" w:eastAsia="仿宋_GB2312"/>
          <w:sz w:val="28"/>
          <w:szCs w:val="28"/>
        </w:rPr>
      </w:pPr>
      <w:r w:rsidRPr="00D70361">
        <w:rPr>
          <w:rFonts w:ascii="仿宋_GB2312" w:eastAsia="仿宋_GB2312" w:hint="eastAsia"/>
          <w:sz w:val="28"/>
          <w:szCs w:val="28"/>
        </w:rPr>
        <w:t>引领企业和学校之间的交流，加强“校企合作”，推动职业院校实训基地建设、课程改革、师资队伍建设，提升参赛选手职业能力和就业质量。促进职业院校的师资队伍建设，提高专业教师“双师型”素养。</w:t>
      </w:r>
    </w:p>
    <w:p w:rsidR="00F833D8" w:rsidRPr="00D70361" w:rsidRDefault="004C18C7" w:rsidP="003F71A5">
      <w:pPr>
        <w:adjustRightInd w:val="0"/>
        <w:snapToGrid w:val="0"/>
        <w:spacing w:line="360" w:lineRule="auto"/>
        <w:ind w:firstLine="560"/>
        <w:rPr>
          <w:rFonts w:ascii="仿宋_GB2312" w:eastAsia="仿宋_GB2312"/>
          <w:sz w:val="28"/>
          <w:szCs w:val="28"/>
        </w:rPr>
      </w:pPr>
      <w:r w:rsidRPr="00D70361">
        <w:rPr>
          <w:rFonts w:ascii="仿宋_GB2312" w:eastAsia="仿宋_GB2312" w:hint="eastAsia"/>
          <w:sz w:val="28"/>
          <w:szCs w:val="28"/>
        </w:rPr>
        <w:t>对接促进建筑行业创新发展的BIM技术，增强大赛在教学上对行业新技术的引领性作用。</w:t>
      </w:r>
    </w:p>
    <w:p w:rsidR="00F833D8" w:rsidRPr="00D70361" w:rsidRDefault="004C18C7" w:rsidP="003F71A5">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三、竞赛内容</w:t>
      </w:r>
    </w:p>
    <w:p w:rsidR="00F833D8" w:rsidRPr="00D70361" w:rsidRDefault="004C18C7" w:rsidP="003F71A5">
      <w:pPr>
        <w:spacing w:line="360" w:lineRule="auto"/>
        <w:ind w:firstLine="560"/>
        <w:rPr>
          <w:rFonts w:ascii="仿宋_GB2312" w:eastAsia="仿宋_GB2312" w:hAnsi="仿宋"/>
          <w:b/>
          <w:sz w:val="28"/>
          <w:szCs w:val="28"/>
        </w:rPr>
      </w:pPr>
      <w:r w:rsidRPr="00D70361">
        <w:rPr>
          <w:rFonts w:ascii="仿宋_GB2312" w:eastAsia="仿宋_GB2312" w:hint="eastAsia"/>
          <w:sz w:val="28"/>
          <w:szCs w:val="28"/>
        </w:rPr>
        <w:t>竞赛内容由三个模块构成</w:t>
      </w:r>
      <w:r w:rsidR="00FB32A9" w:rsidRPr="00D70361">
        <w:rPr>
          <w:rFonts w:ascii="仿宋_GB2312" w:eastAsia="仿宋_GB2312" w:hint="eastAsia"/>
          <w:sz w:val="28"/>
          <w:szCs w:val="28"/>
        </w:rPr>
        <w:t>，</w:t>
      </w:r>
      <w:r w:rsidRPr="00D70361">
        <w:rPr>
          <w:rFonts w:ascii="仿宋_GB2312" w:eastAsia="仿宋_GB2312" w:hint="eastAsia"/>
          <w:sz w:val="28"/>
          <w:szCs w:val="28"/>
        </w:rPr>
        <w:t>分别为</w:t>
      </w:r>
      <w:r w:rsidR="00FB32A9" w:rsidRPr="00D70361">
        <w:rPr>
          <w:rFonts w:ascii="仿宋_GB2312" w:eastAsia="仿宋_GB2312" w:hint="eastAsia"/>
          <w:sz w:val="28"/>
          <w:szCs w:val="28"/>
        </w:rPr>
        <w:t>：模块一为</w:t>
      </w:r>
      <w:r w:rsidRPr="00D70361">
        <w:rPr>
          <w:rFonts w:ascii="仿宋_GB2312" w:eastAsia="仿宋_GB2312" w:hint="eastAsia"/>
          <w:sz w:val="28"/>
          <w:szCs w:val="28"/>
        </w:rPr>
        <w:t>“建筑施工图识图与理论” 模块</w:t>
      </w:r>
      <w:r w:rsidR="00FB32A9" w:rsidRPr="00D70361">
        <w:rPr>
          <w:rFonts w:ascii="仿宋_GB2312" w:eastAsia="仿宋_GB2312" w:hint="eastAsia"/>
          <w:sz w:val="28"/>
          <w:szCs w:val="28"/>
        </w:rPr>
        <w:t>；模块二为</w:t>
      </w:r>
      <w:r w:rsidRPr="00D70361">
        <w:rPr>
          <w:rFonts w:ascii="仿宋_GB2312" w:eastAsia="仿宋_GB2312" w:hint="eastAsia"/>
          <w:sz w:val="28"/>
          <w:szCs w:val="28"/>
        </w:rPr>
        <w:t>“建筑施工图</w:t>
      </w:r>
      <w:r w:rsidRPr="00D70361">
        <w:rPr>
          <w:rFonts w:ascii="仿宋_GB2312" w:eastAsia="仿宋_GB2312"/>
          <w:sz w:val="28"/>
          <w:szCs w:val="28"/>
        </w:rPr>
        <w:t>绘制</w:t>
      </w:r>
      <w:r w:rsidRPr="00D70361">
        <w:rPr>
          <w:rFonts w:ascii="仿宋_GB2312" w:eastAsia="仿宋_GB2312" w:hint="eastAsia"/>
          <w:sz w:val="28"/>
          <w:szCs w:val="28"/>
        </w:rPr>
        <w:t>” 模块</w:t>
      </w:r>
      <w:r w:rsidR="00FB32A9" w:rsidRPr="00D70361">
        <w:rPr>
          <w:rFonts w:ascii="仿宋_GB2312" w:eastAsia="仿宋_GB2312" w:hint="eastAsia"/>
          <w:sz w:val="28"/>
          <w:szCs w:val="28"/>
        </w:rPr>
        <w:t>；模块三为</w:t>
      </w:r>
      <w:r w:rsidRPr="00D70361">
        <w:rPr>
          <w:rFonts w:ascii="仿宋_GB2312" w:eastAsia="仿宋_GB2312" w:hint="eastAsia"/>
          <w:sz w:val="28"/>
          <w:szCs w:val="28"/>
        </w:rPr>
        <w:t>“房屋建筑工程建模”模块。其中，模块</w:t>
      </w:r>
      <w:proofErr w:type="gramStart"/>
      <w:r w:rsidR="00FB32A9" w:rsidRPr="00D70361">
        <w:rPr>
          <w:rFonts w:ascii="仿宋_GB2312" w:eastAsia="仿宋_GB2312" w:hint="eastAsia"/>
          <w:sz w:val="28"/>
          <w:szCs w:val="28"/>
        </w:rPr>
        <w:t>一</w:t>
      </w:r>
      <w:proofErr w:type="gramEnd"/>
      <w:r w:rsidRPr="00D70361">
        <w:rPr>
          <w:rFonts w:ascii="仿宋_GB2312" w:eastAsia="仿宋_GB2312" w:hint="eastAsia"/>
          <w:sz w:val="28"/>
          <w:szCs w:val="28"/>
        </w:rPr>
        <w:t>由参赛选手独立完成，其余两个模块由两位选手合作完成。</w:t>
      </w:r>
    </w:p>
    <w:p w:rsidR="00F833D8" w:rsidRPr="00D70361" w:rsidRDefault="00FB32A9" w:rsidP="003F71A5">
      <w:pPr>
        <w:spacing w:line="360" w:lineRule="auto"/>
        <w:ind w:firstLine="560"/>
        <w:rPr>
          <w:rFonts w:ascii="仿宋_GB2312" w:eastAsia="仿宋_GB2312"/>
          <w:sz w:val="28"/>
          <w:szCs w:val="28"/>
        </w:rPr>
      </w:pPr>
      <w:r w:rsidRPr="00D70361">
        <w:rPr>
          <w:rFonts w:ascii="仿宋_GB2312" w:eastAsia="仿宋_GB2312" w:hint="eastAsia"/>
          <w:sz w:val="28"/>
          <w:szCs w:val="28"/>
        </w:rPr>
        <w:t>模块</w:t>
      </w:r>
      <w:proofErr w:type="gramStart"/>
      <w:r w:rsidRPr="00D70361">
        <w:rPr>
          <w:rFonts w:ascii="仿宋_GB2312" w:eastAsia="仿宋_GB2312" w:hint="eastAsia"/>
          <w:sz w:val="28"/>
          <w:szCs w:val="28"/>
        </w:rPr>
        <w:t>一</w:t>
      </w:r>
      <w:proofErr w:type="gramEnd"/>
      <w:r w:rsidR="004C18C7" w:rsidRPr="00D70361">
        <w:rPr>
          <w:rFonts w:ascii="仿宋_GB2312" w:eastAsia="仿宋_GB2312" w:hint="eastAsia"/>
          <w:sz w:val="28"/>
          <w:szCs w:val="28"/>
        </w:rPr>
        <w:t>：侧重于考核参赛选手建筑投影知识</w:t>
      </w:r>
      <w:r w:rsidR="004C18C7" w:rsidRPr="00D70361">
        <w:rPr>
          <w:rFonts w:ascii="仿宋_GB2312" w:eastAsia="仿宋_GB2312"/>
          <w:sz w:val="28"/>
          <w:szCs w:val="28"/>
        </w:rPr>
        <w:t>应用能力、</w:t>
      </w:r>
      <w:r w:rsidR="004C18C7" w:rsidRPr="00D70361">
        <w:rPr>
          <w:rFonts w:ascii="仿宋_GB2312" w:eastAsia="仿宋_GB2312" w:hint="eastAsia"/>
          <w:sz w:val="28"/>
          <w:szCs w:val="28"/>
        </w:rPr>
        <w:t>建筑</w:t>
      </w:r>
      <w:r w:rsidR="004C18C7" w:rsidRPr="00D70361">
        <w:rPr>
          <w:rFonts w:ascii="仿宋_GB2312" w:eastAsia="仿宋_GB2312"/>
          <w:sz w:val="28"/>
          <w:szCs w:val="28"/>
        </w:rPr>
        <w:t>制图</w:t>
      </w:r>
      <w:r w:rsidR="004C18C7" w:rsidRPr="00D70361">
        <w:rPr>
          <w:rFonts w:ascii="仿宋_GB2312" w:eastAsia="仿宋_GB2312" w:hint="eastAsia"/>
          <w:sz w:val="28"/>
          <w:szCs w:val="28"/>
        </w:rPr>
        <w:t>标准和</w:t>
      </w:r>
      <w:r w:rsidR="004C18C7" w:rsidRPr="00D70361">
        <w:rPr>
          <w:rFonts w:ascii="仿宋_GB2312" w:eastAsia="仿宋_GB2312"/>
          <w:sz w:val="28"/>
          <w:szCs w:val="28"/>
        </w:rPr>
        <w:t>规则</w:t>
      </w:r>
      <w:r w:rsidR="004C18C7" w:rsidRPr="00D70361">
        <w:rPr>
          <w:rFonts w:ascii="仿宋_GB2312" w:eastAsia="仿宋_GB2312" w:hint="eastAsia"/>
          <w:sz w:val="28"/>
          <w:szCs w:val="28"/>
        </w:rPr>
        <w:t>应用</w:t>
      </w:r>
      <w:r w:rsidR="004C18C7" w:rsidRPr="00D70361">
        <w:rPr>
          <w:rFonts w:ascii="仿宋_GB2312" w:eastAsia="仿宋_GB2312"/>
          <w:sz w:val="28"/>
          <w:szCs w:val="28"/>
        </w:rPr>
        <w:t>能力</w:t>
      </w:r>
      <w:r w:rsidR="004C18C7" w:rsidRPr="00D70361">
        <w:rPr>
          <w:rFonts w:ascii="仿宋_GB2312" w:eastAsia="仿宋_GB2312" w:hint="eastAsia"/>
          <w:sz w:val="28"/>
          <w:szCs w:val="28"/>
        </w:rPr>
        <w:t>、建筑</w:t>
      </w:r>
      <w:r w:rsidR="004C18C7" w:rsidRPr="00D70361">
        <w:rPr>
          <w:rFonts w:ascii="仿宋_GB2312" w:eastAsia="仿宋_GB2312"/>
          <w:sz w:val="28"/>
          <w:szCs w:val="28"/>
        </w:rPr>
        <w:t>构造知识应用能力和对</w:t>
      </w:r>
      <w:r w:rsidR="004C18C7" w:rsidRPr="00D70361">
        <w:rPr>
          <w:rFonts w:ascii="仿宋_GB2312" w:eastAsia="仿宋_GB2312" w:hint="eastAsia"/>
          <w:sz w:val="28"/>
          <w:szCs w:val="28"/>
        </w:rPr>
        <w:t>房屋</w:t>
      </w:r>
      <w:r w:rsidR="004C18C7" w:rsidRPr="00D70361">
        <w:rPr>
          <w:rFonts w:ascii="仿宋_GB2312" w:eastAsia="仿宋_GB2312"/>
          <w:sz w:val="28"/>
          <w:szCs w:val="28"/>
        </w:rPr>
        <w:t>建筑</w:t>
      </w:r>
      <w:r w:rsidR="004C18C7" w:rsidRPr="00D70361">
        <w:rPr>
          <w:rFonts w:ascii="仿宋_GB2312" w:eastAsia="仿宋_GB2312" w:hint="eastAsia"/>
          <w:sz w:val="28"/>
          <w:szCs w:val="28"/>
        </w:rPr>
        <w:t>学理论知识应用</w:t>
      </w:r>
      <w:r w:rsidR="004C18C7" w:rsidRPr="00D70361">
        <w:rPr>
          <w:rFonts w:ascii="仿宋_GB2312" w:eastAsia="仿宋_GB2312"/>
          <w:sz w:val="28"/>
          <w:szCs w:val="28"/>
        </w:rPr>
        <w:t>能力</w:t>
      </w:r>
      <w:r w:rsidR="004C18C7" w:rsidRPr="00D70361">
        <w:rPr>
          <w:rFonts w:ascii="仿宋_GB2312" w:eastAsia="仿宋_GB2312" w:hint="eastAsia"/>
          <w:sz w:val="28"/>
          <w:szCs w:val="28"/>
        </w:rPr>
        <w:t>。</w:t>
      </w:r>
    </w:p>
    <w:p w:rsidR="00F833D8" w:rsidRPr="00D70361" w:rsidRDefault="00FB32A9" w:rsidP="003F71A5">
      <w:pPr>
        <w:spacing w:line="360" w:lineRule="auto"/>
        <w:ind w:firstLine="560"/>
        <w:rPr>
          <w:rFonts w:ascii="仿宋_GB2312" w:eastAsia="仿宋_GB2312"/>
          <w:sz w:val="28"/>
          <w:szCs w:val="28"/>
        </w:rPr>
      </w:pPr>
      <w:r w:rsidRPr="00D70361">
        <w:rPr>
          <w:rFonts w:ascii="仿宋_GB2312" w:eastAsia="仿宋_GB2312" w:hint="eastAsia"/>
          <w:sz w:val="28"/>
          <w:szCs w:val="28"/>
        </w:rPr>
        <w:t>模块</w:t>
      </w:r>
      <w:r w:rsidR="004C18C7" w:rsidRPr="00D70361">
        <w:rPr>
          <w:rFonts w:ascii="仿宋_GB2312" w:eastAsia="仿宋_GB2312" w:hint="eastAsia"/>
          <w:sz w:val="28"/>
          <w:szCs w:val="28"/>
        </w:rPr>
        <w:t>二：侧重于考核参赛选手依据国家制图标准</w:t>
      </w:r>
      <w:r w:rsidR="0055532A" w:rsidRPr="00D70361">
        <w:rPr>
          <w:rFonts w:ascii="仿宋_GB2312" w:eastAsia="仿宋_GB2312" w:hint="eastAsia"/>
          <w:sz w:val="28"/>
          <w:szCs w:val="28"/>
        </w:rPr>
        <w:t>、建筑规范</w:t>
      </w:r>
      <w:r w:rsidR="004C18C7" w:rsidRPr="00D70361">
        <w:rPr>
          <w:rFonts w:ascii="仿宋_GB2312" w:eastAsia="仿宋_GB2312" w:hint="eastAsia"/>
          <w:sz w:val="28"/>
          <w:szCs w:val="28"/>
        </w:rPr>
        <w:t>，使用CAD软件进行建筑投影图与建筑施工图绘制、图形修改、文字与尺寸标注、</w:t>
      </w:r>
      <w:r w:rsidR="007708E1" w:rsidRPr="00D70361">
        <w:rPr>
          <w:rFonts w:ascii="仿宋_GB2312" w:eastAsia="仿宋_GB2312" w:hint="eastAsia"/>
          <w:sz w:val="28"/>
          <w:szCs w:val="28"/>
        </w:rPr>
        <w:t>图样打印输出</w:t>
      </w:r>
      <w:r w:rsidR="004C18C7" w:rsidRPr="00D70361">
        <w:rPr>
          <w:rFonts w:ascii="仿宋_GB2312" w:eastAsia="仿宋_GB2312" w:hint="eastAsia"/>
          <w:sz w:val="28"/>
          <w:szCs w:val="28"/>
        </w:rPr>
        <w:t>的能力及团队协作等综合能力。</w:t>
      </w:r>
      <w:r w:rsidR="00C95FBA" w:rsidRPr="00D70361">
        <w:rPr>
          <w:rFonts w:ascii="仿宋_GB2312" w:eastAsia="仿宋_GB2312" w:hAnsi="仿宋" w:cs="宋体" w:hint="eastAsia"/>
          <w:bCs/>
          <w:kern w:val="0"/>
          <w:sz w:val="28"/>
          <w:szCs w:val="28"/>
        </w:rPr>
        <w:t>要求选手较好地掌握房屋构造基本知识，尤其是民用建筑中各主要部位的构造方式、楼梯设计等知识。</w:t>
      </w:r>
    </w:p>
    <w:p w:rsidR="00F833D8" w:rsidRPr="00D70361" w:rsidRDefault="00FB32A9" w:rsidP="003F71A5">
      <w:pPr>
        <w:widowControl w:val="0"/>
        <w:spacing w:line="360" w:lineRule="auto"/>
        <w:ind w:firstLine="560"/>
        <w:rPr>
          <w:rFonts w:ascii="仿宋_GB2312" w:eastAsia="仿宋_GB2312"/>
          <w:sz w:val="28"/>
          <w:szCs w:val="28"/>
        </w:rPr>
      </w:pPr>
      <w:r w:rsidRPr="00D70361">
        <w:rPr>
          <w:rFonts w:ascii="仿宋_GB2312" w:eastAsia="仿宋_GB2312" w:hint="eastAsia"/>
          <w:sz w:val="28"/>
          <w:szCs w:val="28"/>
        </w:rPr>
        <w:t>模块</w:t>
      </w:r>
      <w:r w:rsidR="004C18C7" w:rsidRPr="00D70361">
        <w:rPr>
          <w:rFonts w:ascii="仿宋_GB2312" w:eastAsia="仿宋_GB2312" w:hint="eastAsia"/>
          <w:sz w:val="28"/>
          <w:szCs w:val="28"/>
        </w:rPr>
        <w:t>三：侧重于考核参赛选手使用CAD软件的高级功能进行构建</w:t>
      </w:r>
      <w:r w:rsidR="004C18C7" w:rsidRPr="00D70361">
        <w:rPr>
          <w:rFonts w:ascii="仿宋_GB2312" w:eastAsia="仿宋_GB2312" w:hint="eastAsia"/>
          <w:sz w:val="28"/>
          <w:szCs w:val="28"/>
        </w:rPr>
        <w:lastRenderedPageBreak/>
        <w:t>建筑模型、生成透视图及渲染效果图的能力，同时考察选手</w:t>
      </w:r>
      <w:r w:rsidR="00CA07C1">
        <w:rPr>
          <w:rFonts w:ascii="仿宋_GB2312" w:eastAsia="仿宋_GB2312" w:hint="eastAsia"/>
          <w:sz w:val="28"/>
          <w:szCs w:val="28"/>
        </w:rPr>
        <w:t>对建筑物结构形状的</w:t>
      </w:r>
      <w:r w:rsidR="004C18C7" w:rsidRPr="00D70361">
        <w:rPr>
          <w:rFonts w:ascii="仿宋_GB2312" w:eastAsia="仿宋_GB2312" w:hint="eastAsia"/>
          <w:sz w:val="28"/>
          <w:szCs w:val="28"/>
        </w:rPr>
        <w:t>精细识图和综合应变能力。</w:t>
      </w:r>
    </w:p>
    <w:p w:rsidR="00F833D8" w:rsidRPr="00D70361" w:rsidRDefault="004C18C7" w:rsidP="003F71A5">
      <w:pPr>
        <w:spacing w:line="360" w:lineRule="auto"/>
        <w:ind w:firstLine="560"/>
        <w:rPr>
          <w:rFonts w:ascii="仿宋_GB2312" w:eastAsia="仿宋_GB2312"/>
          <w:sz w:val="28"/>
          <w:szCs w:val="28"/>
        </w:rPr>
      </w:pPr>
      <w:r w:rsidRPr="00D70361">
        <w:rPr>
          <w:rFonts w:ascii="仿宋_GB2312" w:eastAsia="仿宋_GB2312" w:hint="eastAsia"/>
          <w:sz w:val="28"/>
          <w:szCs w:val="28"/>
        </w:rPr>
        <w:t>权重与时间具体见表1。</w:t>
      </w:r>
    </w:p>
    <w:p w:rsidR="00F833D8" w:rsidRPr="00D70361" w:rsidRDefault="004C18C7">
      <w:pPr>
        <w:ind w:firstLineChars="0" w:firstLine="0"/>
        <w:jc w:val="center"/>
        <w:rPr>
          <w:rFonts w:ascii="仿宋_GB2312" w:eastAsia="仿宋_GB2312"/>
          <w:b/>
          <w:sz w:val="24"/>
        </w:rPr>
      </w:pPr>
      <w:r w:rsidRPr="00D70361">
        <w:rPr>
          <w:rFonts w:ascii="仿宋_GB2312" w:eastAsia="仿宋_GB2312" w:hint="eastAsia"/>
          <w:b/>
          <w:sz w:val="24"/>
        </w:rPr>
        <w:t>表1“建筑CAD”竞赛内容权重与时间</w:t>
      </w: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2172"/>
        <w:gridCol w:w="2127"/>
      </w:tblGrid>
      <w:tr w:rsidR="00F833D8" w:rsidRPr="00D70361" w:rsidTr="0098106A">
        <w:trPr>
          <w:trHeight w:val="433"/>
          <w:jc w:val="center"/>
        </w:trPr>
        <w:tc>
          <w:tcPr>
            <w:tcW w:w="2057" w:type="dxa"/>
            <w:vAlign w:val="center"/>
          </w:tcPr>
          <w:p w:rsidR="00F833D8" w:rsidRPr="00D70361" w:rsidRDefault="004C18C7">
            <w:pPr>
              <w:spacing w:line="560" w:lineRule="exact"/>
              <w:ind w:firstLineChars="0" w:firstLine="0"/>
              <w:jc w:val="center"/>
              <w:rPr>
                <w:rFonts w:ascii="仿宋_GB2312" w:eastAsia="仿宋_GB2312"/>
                <w:b/>
                <w:sz w:val="24"/>
              </w:rPr>
            </w:pPr>
            <w:r w:rsidRPr="00D70361">
              <w:rPr>
                <w:rFonts w:ascii="仿宋_GB2312" w:eastAsia="仿宋_GB2312" w:hint="eastAsia"/>
                <w:b/>
                <w:sz w:val="24"/>
              </w:rPr>
              <w:t>竞赛内容</w:t>
            </w:r>
          </w:p>
        </w:tc>
        <w:tc>
          <w:tcPr>
            <w:tcW w:w="2172" w:type="dxa"/>
            <w:vAlign w:val="center"/>
          </w:tcPr>
          <w:p w:rsidR="00F833D8" w:rsidRPr="00D70361" w:rsidRDefault="004C18C7">
            <w:pPr>
              <w:spacing w:line="560" w:lineRule="exact"/>
              <w:ind w:firstLineChars="0" w:firstLine="0"/>
              <w:jc w:val="center"/>
              <w:rPr>
                <w:rFonts w:ascii="仿宋_GB2312" w:eastAsia="仿宋_GB2312"/>
                <w:b/>
                <w:sz w:val="24"/>
              </w:rPr>
            </w:pPr>
            <w:r w:rsidRPr="00D70361">
              <w:rPr>
                <w:rFonts w:ascii="仿宋_GB2312" w:eastAsia="仿宋_GB2312" w:hint="eastAsia"/>
                <w:b/>
                <w:sz w:val="24"/>
              </w:rPr>
              <w:t>竞赛时间（分钟）</w:t>
            </w:r>
          </w:p>
        </w:tc>
        <w:tc>
          <w:tcPr>
            <w:tcW w:w="2127" w:type="dxa"/>
            <w:vAlign w:val="center"/>
          </w:tcPr>
          <w:p w:rsidR="00F833D8" w:rsidRPr="00D70361" w:rsidRDefault="004C18C7">
            <w:pPr>
              <w:spacing w:line="560" w:lineRule="exact"/>
              <w:ind w:firstLineChars="0" w:firstLine="0"/>
              <w:jc w:val="center"/>
              <w:rPr>
                <w:rFonts w:ascii="仿宋_GB2312" w:eastAsia="仿宋_GB2312"/>
                <w:b/>
                <w:sz w:val="24"/>
              </w:rPr>
            </w:pPr>
            <w:r w:rsidRPr="00D70361">
              <w:rPr>
                <w:rFonts w:ascii="仿宋_GB2312" w:eastAsia="仿宋_GB2312" w:hint="eastAsia"/>
                <w:b/>
                <w:sz w:val="24"/>
              </w:rPr>
              <w:t>权重（%）</w:t>
            </w:r>
          </w:p>
        </w:tc>
      </w:tr>
      <w:tr w:rsidR="00F833D8" w:rsidRPr="00D70361" w:rsidTr="0098106A">
        <w:trPr>
          <w:trHeight w:val="427"/>
          <w:jc w:val="center"/>
        </w:trPr>
        <w:tc>
          <w:tcPr>
            <w:tcW w:w="2057" w:type="dxa"/>
            <w:vAlign w:val="center"/>
          </w:tcPr>
          <w:p w:rsidR="00F833D8" w:rsidRPr="00D70361" w:rsidRDefault="0098106A">
            <w:pPr>
              <w:spacing w:line="560" w:lineRule="exact"/>
              <w:ind w:firstLineChars="0" w:firstLine="0"/>
              <w:jc w:val="center"/>
              <w:rPr>
                <w:rFonts w:ascii="仿宋" w:eastAsia="仿宋" w:hAnsi="仿宋" w:cs="仿宋"/>
                <w:sz w:val="24"/>
              </w:rPr>
            </w:pPr>
            <w:r w:rsidRPr="00D70361">
              <w:rPr>
                <w:rFonts w:ascii="仿宋_GB2312" w:eastAsia="仿宋_GB2312" w:hint="eastAsia"/>
                <w:sz w:val="24"/>
              </w:rPr>
              <w:t>模块</w:t>
            </w:r>
            <w:proofErr w:type="gramStart"/>
            <w:r w:rsidRPr="00D70361">
              <w:rPr>
                <w:rFonts w:ascii="仿宋_GB2312" w:eastAsia="仿宋_GB2312" w:hint="eastAsia"/>
                <w:sz w:val="24"/>
              </w:rPr>
              <w:t>一</w:t>
            </w:r>
            <w:proofErr w:type="gramEnd"/>
          </w:p>
        </w:tc>
        <w:tc>
          <w:tcPr>
            <w:tcW w:w="2172" w:type="dxa"/>
            <w:vAlign w:val="center"/>
          </w:tcPr>
          <w:p w:rsidR="00F833D8" w:rsidRPr="00D70361" w:rsidRDefault="004C18C7">
            <w:pPr>
              <w:spacing w:line="560" w:lineRule="exact"/>
              <w:ind w:firstLineChars="0" w:firstLine="0"/>
              <w:jc w:val="center"/>
              <w:rPr>
                <w:rFonts w:ascii="仿宋_GB2312" w:eastAsia="仿宋_GB2312"/>
                <w:sz w:val="24"/>
              </w:rPr>
            </w:pPr>
            <w:r w:rsidRPr="00D70361">
              <w:rPr>
                <w:rFonts w:ascii="仿宋_GB2312" w:eastAsia="仿宋_GB2312" w:hint="eastAsia"/>
                <w:sz w:val="24"/>
              </w:rPr>
              <w:t>120</w:t>
            </w:r>
          </w:p>
        </w:tc>
        <w:tc>
          <w:tcPr>
            <w:tcW w:w="2127" w:type="dxa"/>
            <w:vAlign w:val="center"/>
          </w:tcPr>
          <w:p w:rsidR="00F833D8" w:rsidRPr="00D70361" w:rsidRDefault="004C18C7">
            <w:pPr>
              <w:spacing w:line="560" w:lineRule="exact"/>
              <w:ind w:firstLineChars="0" w:firstLine="0"/>
              <w:jc w:val="center"/>
              <w:rPr>
                <w:rFonts w:ascii="仿宋_GB2312" w:eastAsia="仿宋_GB2312"/>
                <w:sz w:val="24"/>
              </w:rPr>
            </w:pPr>
            <w:r w:rsidRPr="00D70361">
              <w:rPr>
                <w:rFonts w:ascii="仿宋_GB2312" w:eastAsia="仿宋_GB2312" w:hint="eastAsia"/>
                <w:sz w:val="24"/>
              </w:rPr>
              <w:t>18</w:t>
            </w:r>
          </w:p>
        </w:tc>
      </w:tr>
      <w:tr w:rsidR="00F833D8" w:rsidRPr="00D70361" w:rsidTr="0098106A">
        <w:trPr>
          <w:trHeight w:val="435"/>
          <w:jc w:val="center"/>
        </w:trPr>
        <w:tc>
          <w:tcPr>
            <w:tcW w:w="2057" w:type="dxa"/>
            <w:vAlign w:val="center"/>
          </w:tcPr>
          <w:p w:rsidR="00F833D8" w:rsidRPr="00D70361" w:rsidRDefault="0098106A">
            <w:pPr>
              <w:spacing w:line="560" w:lineRule="exact"/>
              <w:ind w:firstLineChars="0" w:firstLine="0"/>
              <w:jc w:val="center"/>
              <w:rPr>
                <w:rFonts w:ascii="仿宋" w:eastAsia="仿宋" w:hAnsi="仿宋" w:cs="仿宋"/>
                <w:sz w:val="24"/>
              </w:rPr>
            </w:pPr>
            <w:r w:rsidRPr="00D70361">
              <w:rPr>
                <w:rFonts w:ascii="仿宋_GB2312" w:eastAsia="仿宋_GB2312" w:hint="eastAsia"/>
                <w:sz w:val="24"/>
              </w:rPr>
              <w:t>模块二</w:t>
            </w:r>
          </w:p>
        </w:tc>
        <w:tc>
          <w:tcPr>
            <w:tcW w:w="2172" w:type="dxa"/>
            <w:vAlign w:val="center"/>
          </w:tcPr>
          <w:p w:rsidR="00F833D8" w:rsidRPr="00D70361" w:rsidRDefault="004C18C7">
            <w:pPr>
              <w:spacing w:line="560" w:lineRule="exact"/>
              <w:ind w:firstLineChars="0" w:firstLine="0"/>
              <w:jc w:val="center"/>
              <w:rPr>
                <w:rFonts w:ascii="仿宋" w:eastAsia="仿宋" w:hAnsi="仿宋" w:cs="仿宋"/>
                <w:sz w:val="24"/>
              </w:rPr>
            </w:pPr>
            <w:r w:rsidRPr="00D70361">
              <w:rPr>
                <w:rFonts w:ascii="仿宋" w:eastAsia="仿宋" w:hAnsi="仿宋" w:cs="仿宋" w:hint="eastAsia"/>
                <w:sz w:val="24"/>
              </w:rPr>
              <w:t>210</w:t>
            </w:r>
          </w:p>
        </w:tc>
        <w:tc>
          <w:tcPr>
            <w:tcW w:w="2127" w:type="dxa"/>
            <w:vAlign w:val="center"/>
          </w:tcPr>
          <w:p w:rsidR="00F833D8" w:rsidRPr="00D70361" w:rsidRDefault="004C18C7">
            <w:pPr>
              <w:spacing w:line="560" w:lineRule="exact"/>
              <w:ind w:firstLineChars="0" w:firstLine="0"/>
              <w:jc w:val="center"/>
              <w:rPr>
                <w:rFonts w:ascii="仿宋" w:eastAsia="仿宋" w:hAnsi="仿宋" w:cs="仿宋"/>
                <w:sz w:val="24"/>
              </w:rPr>
            </w:pPr>
            <w:r w:rsidRPr="00D70361">
              <w:rPr>
                <w:rFonts w:ascii="仿宋" w:eastAsia="仿宋" w:hAnsi="仿宋" w:cs="仿宋"/>
                <w:sz w:val="24"/>
              </w:rPr>
              <w:t>5</w:t>
            </w:r>
            <w:r w:rsidRPr="00D70361">
              <w:rPr>
                <w:rFonts w:ascii="仿宋" w:eastAsia="仿宋" w:hAnsi="仿宋" w:cs="仿宋" w:hint="eastAsia"/>
                <w:sz w:val="24"/>
              </w:rPr>
              <w:t>4</w:t>
            </w:r>
          </w:p>
        </w:tc>
      </w:tr>
      <w:tr w:rsidR="00F833D8" w:rsidRPr="00D70361" w:rsidTr="0098106A">
        <w:trPr>
          <w:trHeight w:val="435"/>
          <w:jc w:val="center"/>
        </w:trPr>
        <w:tc>
          <w:tcPr>
            <w:tcW w:w="2057" w:type="dxa"/>
            <w:vAlign w:val="center"/>
          </w:tcPr>
          <w:p w:rsidR="00F833D8" w:rsidRPr="00D70361" w:rsidRDefault="0098106A">
            <w:pPr>
              <w:spacing w:line="560" w:lineRule="exact"/>
              <w:ind w:firstLineChars="0" w:firstLine="0"/>
              <w:jc w:val="center"/>
              <w:rPr>
                <w:rFonts w:ascii="仿宋_GB2312" w:eastAsia="仿宋_GB2312"/>
                <w:sz w:val="24"/>
              </w:rPr>
            </w:pPr>
            <w:r w:rsidRPr="00D70361">
              <w:rPr>
                <w:rFonts w:ascii="仿宋_GB2312" w:eastAsia="仿宋_GB2312" w:hint="eastAsia"/>
                <w:sz w:val="24"/>
              </w:rPr>
              <w:t>模块三</w:t>
            </w:r>
          </w:p>
        </w:tc>
        <w:tc>
          <w:tcPr>
            <w:tcW w:w="2172" w:type="dxa"/>
            <w:vAlign w:val="center"/>
          </w:tcPr>
          <w:p w:rsidR="00F833D8" w:rsidRPr="00D70361" w:rsidRDefault="002D4E23">
            <w:pPr>
              <w:spacing w:line="560" w:lineRule="exact"/>
              <w:ind w:firstLineChars="0" w:firstLine="0"/>
              <w:jc w:val="center"/>
              <w:rPr>
                <w:rFonts w:ascii="仿宋" w:eastAsia="仿宋" w:hAnsi="仿宋" w:cs="仿宋"/>
                <w:sz w:val="24"/>
              </w:rPr>
            </w:pPr>
            <w:r w:rsidRPr="00D70361">
              <w:rPr>
                <w:rFonts w:ascii="仿宋" w:eastAsia="仿宋" w:hAnsi="仿宋" w:cs="仿宋" w:hint="eastAsia"/>
                <w:sz w:val="24"/>
              </w:rPr>
              <w:t>140</w:t>
            </w:r>
          </w:p>
        </w:tc>
        <w:tc>
          <w:tcPr>
            <w:tcW w:w="2127" w:type="dxa"/>
            <w:vAlign w:val="center"/>
          </w:tcPr>
          <w:p w:rsidR="00F833D8" w:rsidRPr="00D70361" w:rsidRDefault="004C18C7">
            <w:pPr>
              <w:spacing w:line="560" w:lineRule="exact"/>
              <w:ind w:firstLineChars="0" w:firstLine="0"/>
              <w:jc w:val="center"/>
              <w:rPr>
                <w:rFonts w:ascii="仿宋" w:eastAsia="仿宋" w:hAnsi="仿宋" w:cs="仿宋"/>
                <w:sz w:val="24"/>
              </w:rPr>
            </w:pPr>
            <w:r w:rsidRPr="00D70361">
              <w:rPr>
                <w:rFonts w:ascii="仿宋" w:eastAsia="仿宋" w:hAnsi="仿宋" w:cs="仿宋"/>
                <w:sz w:val="24"/>
              </w:rPr>
              <w:t>2</w:t>
            </w:r>
            <w:r w:rsidRPr="00D70361">
              <w:rPr>
                <w:rFonts w:ascii="仿宋" w:eastAsia="仿宋" w:hAnsi="仿宋" w:cs="仿宋" w:hint="eastAsia"/>
                <w:sz w:val="24"/>
              </w:rPr>
              <w:t>8</w:t>
            </w:r>
          </w:p>
        </w:tc>
      </w:tr>
    </w:tbl>
    <w:p w:rsidR="00F833D8" w:rsidRPr="00D70361" w:rsidRDefault="004C18C7" w:rsidP="003F71A5">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四、竞赛方式</w:t>
      </w:r>
    </w:p>
    <w:p w:rsidR="00F833D8" w:rsidRPr="00D70361" w:rsidRDefault="004C18C7" w:rsidP="003F71A5">
      <w:pPr>
        <w:numPr>
          <w:ilvl w:val="0"/>
          <w:numId w:val="1"/>
        </w:numPr>
        <w:adjustRightInd w:val="0"/>
        <w:snapToGrid w:val="0"/>
        <w:spacing w:line="360" w:lineRule="auto"/>
        <w:ind w:left="0" w:firstLine="560"/>
        <w:rPr>
          <w:rFonts w:ascii="仿宋_GB2312" w:eastAsia="仿宋_GB2312"/>
          <w:sz w:val="28"/>
          <w:szCs w:val="28"/>
        </w:rPr>
      </w:pPr>
      <w:r w:rsidRPr="00D70361">
        <w:rPr>
          <w:rFonts w:ascii="仿宋_GB2312" w:eastAsia="仿宋_GB2312" w:hint="eastAsia"/>
          <w:sz w:val="28"/>
          <w:szCs w:val="28"/>
        </w:rPr>
        <w:t>比赛为团体赛，每队由2名选手组成</w:t>
      </w:r>
      <w:r w:rsidR="002655AF" w:rsidRPr="00D70361">
        <w:rPr>
          <w:rFonts w:ascii="仿宋_GB2312" w:eastAsia="仿宋_GB2312" w:hAnsi="仿宋" w:cs="宋体" w:hint="eastAsia"/>
          <w:bCs/>
          <w:kern w:val="0"/>
          <w:sz w:val="28"/>
          <w:szCs w:val="28"/>
        </w:rPr>
        <w:t>，其中一人担任队长</w:t>
      </w:r>
      <w:r w:rsidR="0098106A" w:rsidRPr="00D70361">
        <w:rPr>
          <w:rFonts w:ascii="仿宋_GB2312" w:eastAsia="仿宋_GB2312" w:hAnsi="仿宋" w:cs="宋体" w:hint="eastAsia"/>
          <w:bCs/>
          <w:kern w:val="0"/>
          <w:sz w:val="28"/>
          <w:szCs w:val="28"/>
        </w:rPr>
        <w:t>，为成果提交依据</w:t>
      </w:r>
      <w:r w:rsidRPr="00D70361">
        <w:rPr>
          <w:rFonts w:ascii="仿宋_GB2312" w:eastAsia="仿宋_GB2312" w:hint="eastAsia"/>
          <w:sz w:val="28"/>
          <w:szCs w:val="28"/>
        </w:rPr>
        <w:t>。所有竞赛内容均在计算机上进行，竞赛机位采用团队随机抽签确定。其中模块</w:t>
      </w:r>
      <w:proofErr w:type="gramStart"/>
      <w:r w:rsidR="00E072E8" w:rsidRPr="00D70361">
        <w:rPr>
          <w:rFonts w:ascii="仿宋_GB2312" w:eastAsia="仿宋_GB2312" w:hint="eastAsia"/>
          <w:sz w:val="28"/>
          <w:szCs w:val="28"/>
        </w:rPr>
        <w:t>一</w:t>
      </w:r>
      <w:proofErr w:type="gramEnd"/>
      <w:r w:rsidRPr="00D70361">
        <w:rPr>
          <w:rFonts w:ascii="仿宋_GB2312" w:eastAsia="仿宋_GB2312" w:hint="eastAsia"/>
          <w:sz w:val="28"/>
          <w:szCs w:val="28"/>
        </w:rPr>
        <w:t>由参赛选手独立完成，</w:t>
      </w:r>
      <w:r w:rsidR="00E072E8" w:rsidRPr="00D70361">
        <w:rPr>
          <w:rFonts w:ascii="仿宋_GB2312" w:eastAsia="仿宋_GB2312" w:hint="eastAsia"/>
          <w:sz w:val="28"/>
          <w:szCs w:val="28"/>
        </w:rPr>
        <w:t>其余两个</w:t>
      </w:r>
      <w:r w:rsidRPr="00D70361">
        <w:rPr>
          <w:rFonts w:ascii="仿宋_GB2312" w:eastAsia="仿宋_GB2312" w:hint="eastAsia"/>
          <w:sz w:val="28"/>
          <w:szCs w:val="28"/>
        </w:rPr>
        <w:t>模块由两位选手合作完成。</w:t>
      </w:r>
    </w:p>
    <w:p w:rsidR="00F833D8" w:rsidRPr="00D70361" w:rsidRDefault="004C18C7" w:rsidP="003F71A5">
      <w:pPr>
        <w:numPr>
          <w:ilvl w:val="0"/>
          <w:numId w:val="1"/>
        </w:numPr>
        <w:adjustRightInd w:val="0"/>
        <w:snapToGrid w:val="0"/>
        <w:spacing w:line="360" w:lineRule="auto"/>
        <w:ind w:left="0" w:firstLine="560"/>
        <w:rPr>
          <w:rFonts w:ascii="仿宋_GB2312" w:eastAsia="仿宋_GB2312"/>
          <w:sz w:val="28"/>
          <w:szCs w:val="28"/>
        </w:rPr>
      </w:pPr>
      <w:r w:rsidRPr="00D70361">
        <w:rPr>
          <w:rFonts w:ascii="仿宋_GB2312" w:eastAsia="仿宋_GB2312" w:hint="eastAsia"/>
          <w:sz w:val="28"/>
          <w:szCs w:val="28"/>
        </w:rPr>
        <w:t>模块</w:t>
      </w:r>
      <w:r w:rsidR="00E072E8" w:rsidRPr="00D70361">
        <w:rPr>
          <w:rFonts w:ascii="仿宋_GB2312" w:eastAsia="仿宋_GB2312" w:hint="eastAsia"/>
          <w:sz w:val="28"/>
          <w:szCs w:val="28"/>
        </w:rPr>
        <w:t>一</w:t>
      </w:r>
      <w:r w:rsidRPr="00D70361">
        <w:rPr>
          <w:rFonts w:ascii="仿宋_GB2312" w:eastAsia="仿宋_GB2312" w:hint="eastAsia"/>
          <w:sz w:val="28"/>
          <w:szCs w:val="28"/>
        </w:rPr>
        <w:t>为客观选择题（单选和多选），赛场安装答题系统，竞赛结果由答题系统自动评分</w:t>
      </w:r>
      <w:r w:rsidR="00E072E8" w:rsidRPr="00D70361">
        <w:rPr>
          <w:rFonts w:ascii="仿宋_GB2312" w:eastAsia="仿宋_GB2312" w:hint="eastAsia"/>
          <w:sz w:val="28"/>
          <w:szCs w:val="28"/>
        </w:rPr>
        <w:t>，并当场公布成绩，选手签字确认</w:t>
      </w:r>
      <w:r w:rsidRPr="00D70361">
        <w:rPr>
          <w:rFonts w:ascii="仿宋_GB2312" w:eastAsia="仿宋_GB2312" w:hint="eastAsia"/>
          <w:sz w:val="28"/>
          <w:szCs w:val="28"/>
        </w:rPr>
        <w:t>。</w:t>
      </w:r>
    </w:p>
    <w:p w:rsidR="00F833D8" w:rsidRPr="00D70361" w:rsidRDefault="004C18C7" w:rsidP="003F71A5">
      <w:pPr>
        <w:numPr>
          <w:ilvl w:val="0"/>
          <w:numId w:val="1"/>
        </w:numPr>
        <w:adjustRightInd w:val="0"/>
        <w:snapToGrid w:val="0"/>
        <w:spacing w:line="360" w:lineRule="auto"/>
        <w:ind w:left="0" w:firstLine="560"/>
        <w:rPr>
          <w:rFonts w:ascii="仿宋_GB2312" w:eastAsia="仿宋_GB2312"/>
          <w:sz w:val="28"/>
          <w:szCs w:val="28"/>
        </w:rPr>
      </w:pPr>
      <w:r w:rsidRPr="00D70361">
        <w:rPr>
          <w:rFonts w:ascii="仿宋_GB2312" w:eastAsia="仿宋_GB2312" w:hint="eastAsia"/>
          <w:sz w:val="28"/>
          <w:szCs w:val="28"/>
        </w:rPr>
        <w:t>模块</w:t>
      </w:r>
      <w:r w:rsidR="00E072E8" w:rsidRPr="00D70361">
        <w:rPr>
          <w:rFonts w:ascii="仿宋_GB2312" w:eastAsia="仿宋_GB2312" w:hint="eastAsia"/>
          <w:sz w:val="28"/>
          <w:szCs w:val="28"/>
        </w:rPr>
        <w:t>二</w:t>
      </w:r>
      <w:r w:rsidRPr="00D70361">
        <w:rPr>
          <w:rFonts w:ascii="仿宋_GB2312" w:eastAsia="仿宋_GB2312" w:hint="eastAsia"/>
          <w:sz w:val="28"/>
          <w:szCs w:val="28"/>
        </w:rPr>
        <w:t>和模块</w:t>
      </w:r>
      <w:r w:rsidR="00E072E8" w:rsidRPr="00D70361">
        <w:rPr>
          <w:rFonts w:ascii="仿宋_GB2312" w:eastAsia="仿宋_GB2312" w:hint="eastAsia"/>
          <w:sz w:val="28"/>
          <w:szCs w:val="28"/>
        </w:rPr>
        <w:t>三</w:t>
      </w:r>
      <w:r w:rsidRPr="00D70361">
        <w:rPr>
          <w:rFonts w:ascii="仿宋_GB2312" w:eastAsia="仿宋_GB2312" w:hint="eastAsia"/>
          <w:sz w:val="28"/>
          <w:szCs w:val="28"/>
        </w:rPr>
        <w:t>使用赛场统一提供的CAD软件完成绘图任务，竞赛结果由裁判人工评分。</w:t>
      </w:r>
    </w:p>
    <w:p w:rsidR="00F833D8" w:rsidRPr="00D70361" w:rsidRDefault="004C18C7" w:rsidP="003F71A5">
      <w:pPr>
        <w:numPr>
          <w:ilvl w:val="0"/>
          <w:numId w:val="1"/>
        </w:numPr>
        <w:adjustRightInd w:val="0"/>
        <w:snapToGrid w:val="0"/>
        <w:spacing w:line="360" w:lineRule="auto"/>
        <w:ind w:left="0" w:firstLine="560"/>
        <w:rPr>
          <w:rFonts w:ascii="仿宋_GB2312" w:eastAsia="仿宋_GB2312"/>
          <w:sz w:val="28"/>
          <w:szCs w:val="28"/>
        </w:rPr>
      </w:pPr>
      <w:r w:rsidRPr="00D70361">
        <w:rPr>
          <w:rFonts w:ascii="仿宋_GB2312" w:eastAsia="仿宋_GB2312" w:hint="eastAsia"/>
          <w:sz w:val="28"/>
          <w:szCs w:val="28"/>
        </w:rPr>
        <w:t>本赛项暂不邀请国际团队参赛，欢迎国际团队观摩。</w:t>
      </w:r>
    </w:p>
    <w:p w:rsidR="00F833D8" w:rsidRPr="00D70361" w:rsidRDefault="004C18C7" w:rsidP="003F71A5">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五、竞赛流程</w:t>
      </w:r>
    </w:p>
    <w:p w:rsidR="00F833D8" w:rsidRPr="00D70361" w:rsidRDefault="004C18C7" w:rsidP="003F71A5">
      <w:pPr>
        <w:spacing w:line="360" w:lineRule="auto"/>
        <w:ind w:firstLine="560"/>
        <w:rPr>
          <w:rFonts w:ascii="仿宋_GB2312" w:eastAsia="仿宋_GB2312" w:hAnsi="仿宋_GB2312" w:cs="仿宋_GB2312"/>
          <w:kern w:val="0"/>
          <w:sz w:val="24"/>
        </w:rPr>
      </w:pPr>
      <w:r w:rsidRPr="00D70361">
        <w:rPr>
          <w:rFonts w:ascii="仿宋_GB2312" w:eastAsia="仿宋_GB2312" w:hAnsi="仿宋" w:hint="eastAsia"/>
          <w:sz w:val="28"/>
          <w:szCs w:val="28"/>
        </w:rPr>
        <w:t>（一）竞赛日程</w:t>
      </w:r>
    </w:p>
    <w:p w:rsidR="00055F7B" w:rsidRPr="00D70361" w:rsidRDefault="00055F7B" w:rsidP="003F71A5">
      <w:pPr>
        <w:spacing w:line="360" w:lineRule="auto"/>
        <w:ind w:firstLine="560"/>
        <w:rPr>
          <w:rFonts w:ascii="仿宋_GB2312" w:eastAsia="仿宋_GB2312" w:hAnsi="仿宋"/>
          <w:sz w:val="28"/>
          <w:szCs w:val="28"/>
        </w:rPr>
      </w:pPr>
      <w:r w:rsidRPr="00D70361">
        <w:rPr>
          <w:rFonts w:ascii="仿宋_GB2312" w:eastAsia="仿宋_GB2312" w:hint="eastAsia"/>
          <w:sz w:val="28"/>
          <w:szCs w:val="28"/>
        </w:rPr>
        <w:t>具体的竞赛日期，由全国职业院校技能大赛执委会及赛区执委会统一规定，竞赛期间的日程安排计划见表2，具体以竞赛指南竞赛日程为准。</w:t>
      </w:r>
    </w:p>
    <w:p w:rsidR="00F833D8" w:rsidRPr="00D70361" w:rsidRDefault="004C18C7">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表2竞赛</w:t>
      </w:r>
      <w:r w:rsidR="00055F7B" w:rsidRPr="00D70361">
        <w:rPr>
          <w:rFonts w:ascii="仿宋_GB2312" w:eastAsia="仿宋_GB2312" w:hAnsi="仿宋" w:hint="eastAsia"/>
          <w:b/>
          <w:sz w:val="24"/>
        </w:rPr>
        <w:t>日程</w:t>
      </w:r>
      <w:r w:rsidRPr="00D70361">
        <w:rPr>
          <w:rFonts w:ascii="仿宋_GB2312" w:eastAsia="仿宋_GB2312" w:hAnsi="仿宋" w:hint="eastAsia"/>
          <w:b/>
          <w:sz w:val="24"/>
        </w:rPr>
        <w:t>安排</w:t>
      </w:r>
    </w:p>
    <w:tbl>
      <w:tblPr>
        <w:tblW w:w="7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604"/>
        <w:gridCol w:w="2972"/>
        <w:gridCol w:w="1725"/>
      </w:tblGrid>
      <w:tr w:rsidR="008E584A" w:rsidRPr="00D70361" w:rsidTr="00690DC3">
        <w:trPr>
          <w:jc w:val="center"/>
        </w:trPr>
        <w:tc>
          <w:tcPr>
            <w:tcW w:w="1403" w:type="dxa"/>
            <w:vAlign w:val="center"/>
          </w:tcPr>
          <w:p w:rsidR="008E584A" w:rsidRPr="00D70361" w:rsidRDefault="008E584A" w:rsidP="00B648FE">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竞赛期间</w:t>
            </w:r>
          </w:p>
        </w:tc>
        <w:tc>
          <w:tcPr>
            <w:tcW w:w="1604" w:type="dxa"/>
            <w:vAlign w:val="center"/>
          </w:tcPr>
          <w:p w:rsidR="008E584A" w:rsidRPr="00D70361" w:rsidRDefault="008E584A">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时间</w:t>
            </w:r>
          </w:p>
        </w:tc>
        <w:tc>
          <w:tcPr>
            <w:tcW w:w="2972" w:type="dxa"/>
            <w:vAlign w:val="center"/>
          </w:tcPr>
          <w:p w:rsidR="008E584A" w:rsidRPr="00D70361" w:rsidRDefault="008E584A">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内容</w:t>
            </w:r>
          </w:p>
        </w:tc>
        <w:tc>
          <w:tcPr>
            <w:tcW w:w="1725" w:type="dxa"/>
          </w:tcPr>
          <w:p w:rsidR="008E584A" w:rsidRPr="00D70361" w:rsidRDefault="008E584A">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负责部门</w:t>
            </w:r>
          </w:p>
        </w:tc>
      </w:tr>
      <w:tr w:rsidR="00690DC3" w:rsidRPr="00D70361" w:rsidTr="00690DC3">
        <w:trPr>
          <w:trHeight w:val="429"/>
          <w:jc w:val="center"/>
        </w:trPr>
        <w:tc>
          <w:tcPr>
            <w:tcW w:w="1403" w:type="dxa"/>
            <w:vMerge w:val="restart"/>
            <w:vAlign w:val="center"/>
          </w:tcPr>
          <w:p w:rsidR="00690DC3" w:rsidRPr="00D70361" w:rsidRDefault="00690DC3">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lastRenderedPageBreak/>
              <w:t>竞赛第1天</w:t>
            </w:r>
          </w:p>
          <w:p w:rsidR="00690DC3" w:rsidRPr="00D70361" w:rsidRDefault="00690DC3" w:rsidP="00B648FE">
            <w:pPr>
              <w:spacing w:line="240" w:lineRule="auto"/>
              <w:ind w:firstLineChars="0" w:firstLine="0"/>
              <w:jc w:val="center"/>
              <w:rPr>
                <w:rFonts w:ascii="仿宋" w:eastAsia="仿宋" w:hAnsi="仿宋"/>
                <w:sz w:val="24"/>
              </w:rPr>
            </w:pPr>
            <w:r w:rsidRPr="00D70361">
              <w:rPr>
                <w:rFonts w:ascii="仿宋_GB2312" w:eastAsia="仿宋_GB2312" w:hAnsi="仿宋" w:hint="eastAsia"/>
                <w:sz w:val="24"/>
              </w:rPr>
              <w:t>上午</w:t>
            </w:r>
          </w:p>
        </w:tc>
        <w:tc>
          <w:tcPr>
            <w:tcW w:w="1604" w:type="dxa"/>
            <w:vAlign w:val="center"/>
          </w:tcPr>
          <w:p w:rsidR="00690DC3" w:rsidRPr="00D70361" w:rsidRDefault="00690DC3" w:rsidP="00690DC3">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8:20-9:00</w:t>
            </w:r>
          </w:p>
        </w:tc>
        <w:tc>
          <w:tcPr>
            <w:tcW w:w="2972" w:type="dxa"/>
            <w:vAlign w:val="center"/>
          </w:tcPr>
          <w:p w:rsidR="00690DC3" w:rsidRPr="00D70361" w:rsidRDefault="00690DC3"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选手、指导教师熟悉赛场</w:t>
            </w:r>
          </w:p>
        </w:tc>
        <w:tc>
          <w:tcPr>
            <w:tcW w:w="1725" w:type="dxa"/>
            <w:vAlign w:val="center"/>
          </w:tcPr>
          <w:p w:rsidR="00690DC3" w:rsidRPr="00D70361" w:rsidRDefault="00690DC3"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承办单位</w:t>
            </w:r>
          </w:p>
        </w:tc>
      </w:tr>
      <w:tr w:rsidR="00690DC3" w:rsidRPr="00D70361" w:rsidTr="00690DC3">
        <w:trPr>
          <w:trHeight w:val="429"/>
          <w:jc w:val="center"/>
        </w:trPr>
        <w:tc>
          <w:tcPr>
            <w:tcW w:w="1403" w:type="dxa"/>
            <w:vMerge/>
            <w:vAlign w:val="center"/>
          </w:tcPr>
          <w:p w:rsidR="00690DC3" w:rsidRPr="00D70361" w:rsidRDefault="00690DC3">
            <w:pPr>
              <w:spacing w:line="240" w:lineRule="auto"/>
              <w:ind w:firstLineChars="0" w:firstLine="0"/>
              <w:jc w:val="center"/>
              <w:rPr>
                <w:rFonts w:ascii="仿宋_GB2312" w:eastAsia="仿宋_GB2312" w:hAnsi="仿宋"/>
                <w:sz w:val="24"/>
              </w:rPr>
            </w:pPr>
          </w:p>
        </w:tc>
        <w:tc>
          <w:tcPr>
            <w:tcW w:w="1604" w:type="dxa"/>
            <w:vAlign w:val="center"/>
          </w:tcPr>
          <w:p w:rsidR="00690DC3" w:rsidRPr="00D70361" w:rsidRDefault="00690DC3" w:rsidP="00690DC3">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9:10-10:00</w:t>
            </w:r>
          </w:p>
        </w:tc>
        <w:tc>
          <w:tcPr>
            <w:tcW w:w="2972" w:type="dxa"/>
            <w:vAlign w:val="center"/>
          </w:tcPr>
          <w:p w:rsidR="00690DC3" w:rsidRPr="00D70361" w:rsidRDefault="00690DC3"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开幕式</w:t>
            </w:r>
          </w:p>
        </w:tc>
        <w:tc>
          <w:tcPr>
            <w:tcW w:w="1725" w:type="dxa"/>
            <w:vAlign w:val="center"/>
          </w:tcPr>
          <w:p w:rsidR="00690DC3" w:rsidRPr="00D70361" w:rsidRDefault="00690DC3"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承办单位</w:t>
            </w:r>
          </w:p>
        </w:tc>
      </w:tr>
      <w:tr w:rsidR="00690DC3" w:rsidRPr="00D70361" w:rsidTr="00690DC3">
        <w:trPr>
          <w:trHeight w:val="447"/>
          <w:jc w:val="center"/>
        </w:trPr>
        <w:tc>
          <w:tcPr>
            <w:tcW w:w="1403" w:type="dxa"/>
            <w:vMerge/>
            <w:vAlign w:val="center"/>
          </w:tcPr>
          <w:p w:rsidR="00690DC3" w:rsidRPr="00D70361" w:rsidRDefault="00690DC3">
            <w:pPr>
              <w:snapToGrid w:val="0"/>
              <w:spacing w:line="240" w:lineRule="auto"/>
              <w:ind w:firstLineChars="0" w:firstLine="0"/>
              <w:jc w:val="center"/>
              <w:rPr>
                <w:rFonts w:ascii="仿宋" w:eastAsia="仿宋" w:hAnsi="仿宋" w:cs="Arial"/>
                <w:kern w:val="0"/>
                <w:sz w:val="24"/>
              </w:rPr>
            </w:pPr>
          </w:p>
        </w:tc>
        <w:tc>
          <w:tcPr>
            <w:tcW w:w="1604" w:type="dxa"/>
            <w:vAlign w:val="center"/>
          </w:tcPr>
          <w:p w:rsidR="00690DC3" w:rsidRPr="00D70361" w:rsidRDefault="00690DC3"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10:10-11:00</w:t>
            </w:r>
          </w:p>
        </w:tc>
        <w:tc>
          <w:tcPr>
            <w:tcW w:w="2972" w:type="dxa"/>
            <w:vAlign w:val="center"/>
          </w:tcPr>
          <w:p w:rsidR="00690DC3" w:rsidRPr="00D70361" w:rsidRDefault="00690DC3"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赛前领队会，抽取排队顺序号</w:t>
            </w:r>
          </w:p>
        </w:tc>
        <w:tc>
          <w:tcPr>
            <w:tcW w:w="1725" w:type="dxa"/>
            <w:vAlign w:val="center"/>
          </w:tcPr>
          <w:p w:rsidR="00690DC3" w:rsidRPr="00D70361" w:rsidRDefault="00690DC3"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赛项执委会</w:t>
            </w:r>
          </w:p>
        </w:tc>
      </w:tr>
      <w:tr w:rsidR="00690DC3" w:rsidRPr="00D70361" w:rsidTr="00690DC3">
        <w:trPr>
          <w:trHeight w:val="447"/>
          <w:jc w:val="center"/>
        </w:trPr>
        <w:tc>
          <w:tcPr>
            <w:tcW w:w="1403" w:type="dxa"/>
            <w:vMerge w:val="restart"/>
            <w:vAlign w:val="center"/>
          </w:tcPr>
          <w:p w:rsidR="00690DC3" w:rsidRPr="00D70361" w:rsidRDefault="00690DC3" w:rsidP="003F71A5">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竞赛第1天</w:t>
            </w:r>
          </w:p>
          <w:p w:rsidR="00690DC3" w:rsidRPr="00D70361" w:rsidRDefault="00690DC3" w:rsidP="003F71A5">
            <w:pPr>
              <w:spacing w:line="240" w:lineRule="auto"/>
              <w:ind w:firstLineChars="0" w:firstLine="0"/>
              <w:jc w:val="center"/>
              <w:rPr>
                <w:rFonts w:ascii="仿宋" w:eastAsia="仿宋" w:hAnsi="仿宋"/>
                <w:sz w:val="24"/>
              </w:rPr>
            </w:pPr>
            <w:r w:rsidRPr="00D70361">
              <w:rPr>
                <w:rFonts w:ascii="仿宋_GB2312" w:eastAsia="仿宋_GB2312" w:hAnsi="仿宋" w:hint="eastAsia"/>
                <w:sz w:val="24"/>
              </w:rPr>
              <w:t>下午</w:t>
            </w:r>
          </w:p>
        </w:tc>
        <w:tc>
          <w:tcPr>
            <w:tcW w:w="1604" w:type="dxa"/>
            <w:vAlign w:val="center"/>
          </w:tcPr>
          <w:p w:rsidR="00690DC3" w:rsidRPr="00D70361" w:rsidRDefault="00690DC3" w:rsidP="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14:</w:t>
            </w:r>
            <w:r w:rsidR="004579AB" w:rsidRPr="00D70361">
              <w:rPr>
                <w:rFonts w:ascii="仿宋_GB2312" w:eastAsia="仿宋_GB2312" w:hAnsi="仿宋" w:hint="eastAsia"/>
                <w:sz w:val="24"/>
              </w:rPr>
              <w:t>0</w:t>
            </w:r>
            <w:r w:rsidRPr="00D70361">
              <w:rPr>
                <w:rFonts w:ascii="仿宋_GB2312" w:eastAsia="仿宋_GB2312" w:hAnsi="仿宋" w:hint="eastAsia"/>
                <w:sz w:val="24"/>
              </w:rPr>
              <w:t>0-14:</w:t>
            </w:r>
            <w:r w:rsidR="004579AB" w:rsidRPr="00D70361">
              <w:rPr>
                <w:rFonts w:ascii="仿宋_GB2312" w:eastAsia="仿宋_GB2312" w:hAnsi="仿宋" w:hint="eastAsia"/>
                <w:sz w:val="24"/>
              </w:rPr>
              <w:t>3</w:t>
            </w:r>
            <w:r w:rsidRPr="00D70361">
              <w:rPr>
                <w:rFonts w:ascii="仿宋_GB2312" w:eastAsia="仿宋_GB2312" w:hAnsi="仿宋" w:hint="eastAsia"/>
                <w:sz w:val="24"/>
              </w:rPr>
              <w:t>0</w:t>
            </w:r>
          </w:p>
        </w:tc>
        <w:tc>
          <w:tcPr>
            <w:tcW w:w="2972" w:type="dxa"/>
            <w:vAlign w:val="center"/>
          </w:tcPr>
          <w:p w:rsidR="00690DC3" w:rsidRPr="00D70361" w:rsidRDefault="00690DC3" w:rsidP="008E584A">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检录、抽签入场</w:t>
            </w:r>
          </w:p>
        </w:tc>
        <w:tc>
          <w:tcPr>
            <w:tcW w:w="1725" w:type="dxa"/>
            <w:vAlign w:val="center"/>
          </w:tcPr>
          <w:p w:rsidR="00690DC3" w:rsidRPr="00D70361" w:rsidRDefault="00690DC3" w:rsidP="008E584A">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加密裁判、监</w:t>
            </w:r>
          </w:p>
          <w:p w:rsidR="00690DC3" w:rsidRPr="00D70361" w:rsidRDefault="00690DC3" w:rsidP="008E584A">
            <w:pPr>
              <w:spacing w:line="240" w:lineRule="auto"/>
              <w:ind w:firstLineChars="0" w:firstLine="0"/>
              <w:rPr>
                <w:rFonts w:ascii="仿宋_GB2312" w:eastAsia="仿宋_GB2312" w:hAnsi="仿宋"/>
                <w:sz w:val="24"/>
              </w:rPr>
            </w:pPr>
            <w:proofErr w:type="gramStart"/>
            <w:r w:rsidRPr="00D70361">
              <w:rPr>
                <w:rFonts w:ascii="仿宋_GB2312" w:eastAsia="仿宋_GB2312" w:hAnsi="仿宋" w:hint="eastAsia"/>
                <w:sz w:val="24"/>
              </w:rPr>
              <w:t>督仲裁组</w:t>
            </w:r>
            <w:proofErr w:type="gramEnd"/>
          </w:p>
        </w:tc>
      </w:tr>
      <w:tr w:rsidR="00690DC3" w:rsidRPr="00D70361" w:rsidTr="00690DC3">
        <w:trPr>
          <w:trHeight w:val="447"/>
          <w:jc w:val="center"/>
        </w:trPr>
        <w:tc>
          <w:tcPr>
            <w:tcW w:w="1403" w:type="dxa"/>
            <w:vMerge/>
            <w:vAlign w:val="center"/>
          </w:tcPr>
          <w:p w:rsidR="00690DC3" w:rsidRPr="00D70361" w:rsidRDefault="00690DC3">
            <w:pPr>
              <w:snapToGrid w:val="0"/>
              <w:spacing w:line="240" w:lineRule="auto"/>
              <w:ind w:firstLineChars="0" w:firstLine="0"/>
              <w:jc w:val="center"/>
              <w:rPr>
                <w:rFonts w:ascii="仿宋" w:eastAsia="仿宋" w:hAnsi="仿宋" w:cs="Arial"/>
                <w:kern w:val="0"/>
                <w:sz w:val="24"/>
              </w:rPr>
            </w:pPr>
          </w:p>
        </w:tc>
        <w:tc>
          <w:tcPr>
            <w:tcW w:w="1604" w:type="dxa"/>
            <w:vAlign w:val="center"/>
          </w:tcPr>
          <w:p w:rsidR="00690DC3" w:rsidRPr="00D70361" w:rsidRDefault="00690DC3" w:rsidP="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14:</w:t>
            </w:r>
            <w:r w:rsidR="004579AB" w:rsidRPr="00D70361">
              <w:rPr>
                <w:rFonts w:ascii="仿宋_GB2312" w:eastAsia="仿宋_GB2312" w:hAnsi="仿宋" w:hint="eastAsia"/>
                <w:sz w:val="24"/>
              </w:rPr>
              <w:t>3</w:t>
            </w:r>
            <w:r w:rsidRPr="00D70361">
              <w:rPr>
                <w:rFonts w:ascii="仿宋_GB2312" w:eastAsia="仿宋_GB2312" w:hAnsi="仿宋" w:hint="eastAsia"/>
                <w:sz w:val="24"/>
              </w:rPr>
              <w:t>0-1</w:t>
            </w:r>
            <w:r w:rsidR="004579AB" w:rsidRPr="00D70361">
              <w:rPr>
                <w:rFonts w:ascii="仿宋_GB2312" w:eastAsia="仿宋_GB2312" w:hAnsi="仿宋" w:hint="eastAsia"/>
                <w:sz w:val="24"/>
              </w:rPr>
              <w:t>4</w:t>
            </w:r>
            <w:r w:rsidRPr="00D70361">
              <w:rPr>
                <w:rFonts w:ascii="仿宋_GB2312" w:eastAsia="仿宋_GB2312" w:hAnsi="仿宋" w:hint="eastAsia"/>
                <w:sz w:val="24"/>
              </w:rPr>
              <w:t>:</w:t>
            </w:r>
            <w:r w:rsidR="004579AB" w:rsidRPr="00D70361">
              <w:rPr>
                <w:rFonts w:ascii="仿宋_GB2312" w:eastAsia="仿宋_GB2312" w:hAnsi="仿宋" w:hint="eastAsia"/>
                <w:sz w:val="24"/>
              </w:rPr>
              <w:t>4</w:t>
            </w:r>
            <w:r w:rsidRPr="00D70361">
              <w:rPr>
                <w:rFonts w:ascii="仿宋_GB2312" w:eastAsia="仿宋_GB2312" w:hAnsi="仿宋" w:hint="eastAsia"/>
                <w:sz w:val="24"/>
              </w:rPr>
              <w:t>0</w:t>
            </w:r>
          </w:p>
        </w:tc>
        <w:tc>
          <w:tcPr>
            <w:tcW w:w="2972" w:type="dxa"/>
            <w:vAlign w:val="center"/>
          </w:tcPr>
          <w:p w:rsidR="00690DC3" w:rsidRPr="00D70361" w:rsidRDefault="00690DC3">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检查竞赛设备</w:t>
            </w:r>
          </w:p>
        </w:tc>
        <w:tc>
          <w:tcPr>
            <w:tcW w:w="1725" w:type="dxa"/>
            <w:vAlign w:val="center"/>
          </w:tcPr>
          <w:p w:rsidR="00690DC3" w:rsidRPr="00D70361" w:rsidRDefault="00690DC3" w:rsidP="00B648FE">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w:t>
            </w:r>
          </w:p>
        </w:tc>
      </w:tr>
      <w:tr w:rsidR="004579AB" w:rsidRPr="00D70361" w:rsidTr="00690DC3">
        <w:trPr>
          <w:trHeight w:val="447"/>
          <w:jc w:val="center"/>
        </w:trPr>
        <w:tc>
          <w:tcPr>
            <w:tcW w:w="1403" w:type="dxa"/>
            <w:vMerge/>
            <w:vAlign w:val="center"/>
          </w:tcPr>
          <w:p w:rsidR="004579AB" w:rsidRPr="00D70361" w:rsidRDefault="004579AB">
            <w:pPr>
              <w:snapToGrid w:val="0"/>
              <w:spacing w:line="240" w:lineRule="auto"/>
              <w:ind w:firstLineChars="0" w:firstLine="0"/>
              <w:jc w:val="center"/>
              <w:rPr>
                <w:rFonts w:ascii="仿宋" w:eastAsia="仿宋" w:hAnsi="仿宋" w:cs="Arial"/>
                <w:kern w:val="0"/>
                <w:sz w:val="24"/>
              </w:rPr>
            </w:pPr>
          </w:p>
        </w:tc>
        <w:tc>
          <w:tcPr>
            <w:tcW w:w="1604" w:type="dxa"/>
            <w:vAlign w:val="center"/>
          </w:tcPr>
          <w:p w:rsidR="004579AB" w:rsidRPr="00D70361" w:rsidRDefault="004579AB" w:rsidP="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14:40-16:40</w:t>
            </w:r>
          </w:p>
        </w:tc>
        <w:tc>
          <w:tcPr>
            <w:tcW w:w="2972" w:type="dxa"/>
            <w:vAlign w:val="center"/>
          </w:tcPr>
          <w:p w:rsidR="004579AB" w:rsidRPr="00D70361" w:rsidRDefault="004579AB"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模块</w:t>
            </w:r>
            <w:proofErr w:type="gramStart"/>
            <w:r w:rsidRPr="00D70361">
              <w:rPr>
                <w:rFonts w:ascii="仿宋_GB2312" w:eastAsia="仿宋_GB2312" w:hAnsi="仿宋" w:hint="eastAsia"/>
                <w:sz w:val="24"/>
              </w:rPr>
              <w:t>一</w:t>
            </w:r>
            <w:proofErr w:type="gramEnd"/>
            <w:r w:rsidRPr="00D70361">
              <w:rPr>
                <w:rFonts w:ascii="仿宋_GB2312" w:eastAsia="仿宋_GB2312" w:hAnsi="仿宋" w:hint="eastAsia"/>
                <w:sz w:val="24"/>
              </w:rPr>
              <w:t>正式竞赛</w:t>
            </w:r>
          </w:p>
        </w:tc>
        <w:tc>
          <w:tcPr>
            <w:tcW w:w="1725" w:type="dxa"/>
            <w:vAlign w:val="center"/>
          </w:tcPr>
          <w:p w:rsidR="004579AB" w:rsidRPr="00D70361" w:rsidRDefault="004579AB"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w:t>
            </w:r>
          </w:p>
        </w:tc>
      </w:tr>
      <w:tr w:rsidR="004579AB" w:rsidRPr="00D70361" w:rsidTr="00690DC3">
        <w:trPr>
          <w:trHeight w:val="447"/>
          <w:jc w:val="center"/>
        </w:trPr>
        <w:tc>
          <w:tcPr>
            <w:tcW w:w="1403" w:type="dxa"/>
            <w:vMerge/>
            <w:vAlign w:val="center"/>
          </w:tcPr>
          <w:p w:rsidR="004579AB" w:rsidRPr="00D70361" w:rsidRDefault="004579AB">
            <w:pPr>
              <w:snapToGrid w:val="0"/>
              <w:spacing w:line="240" w:lineRule="auto"/>
              <w:ind w:firstLineChars="0" w:firstLine="0"/>
              <w:jc w:val="center"/>
              <w:rPr>
                <w:rFonts w:ascii="仿宋" w:eastAsia="仿宋" w:hAnsi="仿宋" w:cs="Arial"/>
                <w:kern w:val="0"/>
                <w:sz w:val="24"/>
              </w:rPr>
            </w:pPr>
          </w:p>
        </w:tc>
        <w:tc>
          <w:tcPr>
            <w:tcW w:w="1604" w:type="dxa"/>
            <w:vAlign w:val="center"/>
          </w:tcPr>
          <w:p w:rsidR="004579AB" w:rsidRPr="00D70361" w:rsidRDefault="004579AB" w:rsidP="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16:40-17:10</w:t>
            </w:r>
          </w:p>
        </w:tc>
        <w:tc>
          <w:tcPr>
            <w:tcW w:w="2972" w:type="dxa"/>
            <w:vAlign w:val="center"/>
          </w:tcPr>
          <w:p w:rsidR="004579AB" w:rsidRPr="00D70361" w:rsidRDefault="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选手</w:t>
            </w:r>
            <w:r w:rsidR="00C83DA6" w:rsidRPr="00D70361">
              <w:rPr>
                <w:rFonts w:ascii="仿宋_GB2312" w:eastAsia="仿宋_GB2312" w:hAnsi="仿宋" w:hint="eastAsia"/>
                <w:sz w:val="24"/>
              </w:rPr>
              <w:t>提交确认、</w:t>
            </w:r>
            <w:r w:rsidRPr="00D70361">
              <w:rPr>
                <w:rFonts w:ascii="仿宋_GB2312" w:eastAsia="仿宋_GB2312" w:hAnsi="仿宋" w:hint="eastAsia"/>
                <w:sz w:val="24"/>
              </w:rPr>
              <w:t>离场、赛场清理与封闭</w:t>
            </w:r>
          </w:p>
        </w:tc>
        <w:tc>
          <w:tcPr>
            <w:tcW w:w="1725" w:type="dxa"/>
            <w:vAlign w:val="center"/>
          </w:tcPr>
          <w:p w:rsidR="00C83DA6" w:rsidRPr="00D70361" w:rsidRDefault="004579AB" w:rsidP="00C83DA6">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w:t>
            </w:r>
            <w:r w:rsidR="00C83DA6" w:rsidRPr="00D70361">
              <w:rPr>
                <w:rFonts w:ascii="仿宋_GB2312" w:eastAsia="仿宋_GB2312" w:hAnsi="仿宋" w:hint="eastAsia"/>
                <w:sz w:val="24"/>
              </w:rPr>
              <w:t>、监</w:t>
            </w:r>
          </w:p>
          <w:p w:rsidR="004579AB" w:rsidRPr="00D70361" w:rsidRDefault="00C83DA6" w:rsidP="00C83DA6">
            <w:pPr>
              <w:spacing w:line="240" w:lineRule="auto"/>
              <w:ind w:firstLineChars="0" w:firstLine="0"/>
              <w:rPr>
                <w:rFonts w:ascii="仿宋_GB2312" w:eastAsia="仿宋_GB2312" w:hAnsi="仿宋"/>
                <w:sz w:val="24"/>
              </w:rPr>
            </w:pPr>
            <w:proofErr w:type="gramStart"/>
            <w:r w:rsidRPr="00D70361">
              <w:rPr>
                <w:rFonts w:ascii="仿宋_GB2312" w:eastAsia="仿宋_GB2312" w:hAnsi="仿宋" w:hint="eastAsia"/>
                <w:sz w:val="24"/>
              </w:rPr>
              <w:t>督仲裁组</w:t>
            </w:r>
            <w:proofErr w:type="gramEnd"/>
          </w:p>
        </w:tc>
      </w:tr>
      <w:tr w:rsidR="004579AB" w:rsidRPr="00D70361" w:rsidTr="00690DC3">
        <w:trPr>
          <w:trHeight w:val="447"/>
          <w:jc w:val="center"/>
        </w:trPr>
        <w:tc>
          <w:tcPr>
            <w:tcW w:w="1403" w:type="dxa"/>
            <w:vAlign w:val="center"/>
          </w:tcPr>
          <w:p w:rsidR="004579AB" w:rsidRPr="00D70361" w:rsidRDefault="004579AB" w:rsidP="008E584A">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竞赛第1天</w:t>
            </w:r>
          </w:p>
          <w:p w:rsidR="004579AB" w:rsidRPr="00D70361" w:rsidRDefault="004579AB" w:rsidP="008E584A">
            <w:pPr>
              <w:snapToGrid w:val="0"/>
              <w:spacing w:line="240" w:lineRule="auto"/>
              <w:ind w:firstLineChars="0" w:firstLine="0"/>
              <w:jc w:val="center"/>
              <w:rPr>
                <w:rFonts w:ascii="仿宋" w:eastAsia="仿宋" w:hAnsi="仿宋" w:cs="Arial"/>
                <w:kern w:val="0"/>
                <w:sz w:val="24"/>
              </w:rPr>
            </w:pPr>
            <w:r w:rsidRPr="00D70361">
              <w:rPr>
                <w:rFonts w:ascii="仿宋_GB2312" w:eastAsia="仿宋_GB2312" w:hAnsi="仿宋" w:hint="eastAsia"/>
                <w:sz w:val="24"/>
              </w:rPr>
              <w:t>晚</w:t>
            </w:r>
          </w:p>
        </w:tc>
        <w:tc>
          <w:tcPr>
            <w:tcW w:w="1604" w:type="dxa"/>
            <w:vAlign w:val="center"/>
          </w:tcPr>
          <w:p w:rsidR="004579AB" w:rsidRPr="00D70361" w:rsidRDefault="004579AB" w:rsidP="00690DC3">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18:30-20:30</w:t>
            </w:r>
          </w:p>
        </w:tc>
        <w:tc>
          <w:tcPr>
            <w:tcW w:w="2972" w:type="dxa"/>
            <w:vAlign w:val="center"/>
          </w:tcPr>
          <w:p w:rsidR="004579AB" w:rsidRPr="00D70361" w:rsidRDefault="004579AB" w:rsidP="00690DC3">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评分裁判培训</w:t>
            </w:r>
          </w:p>
        </w:tc>
        <w:tc>
          <w:tcPr>
            <w:tcW w:w="1725" w:type="dxa"/>
            <w:vAlign w:val="center"/>
          </w:tcPr>
          <w:p w:rsidR="00C83DA6" w:rsidRPr="00D70361" w:rsidRDefault="004579AB" w:rsidP="00C83DA6">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专家组</w:t>
            </w:r>
            <w:r w:rsidR="00C83DA6" w:rsidRPr="00D70361">
              <w:rPr>
                <w:rFonts w:ascii="仿宋_GB2312" w:eastAsia="仿宋_GB2312" w:hAnsi="仿宋" w:hint="eastAsia"/>
                <w:sz w:val="24"/>
              </w:rPr>
              <w:t>、监</w:t>
            </w:r>
          </w:p>
          <w:p w:rsidR="004579AB" w:rsidRPr="00D70361" w:rsidRDefault="00C83DA6" w:rsidP="00C83DA6">
            <w:pPr>
              <w:spacing w:line="240" w:lineRule="auto"/>
              <w:ind w:firstLineChars="0" w:firstLine="0"/>
              <w:rPr>
                <w:rFonts w:ascii="仿宋_GB2312" w:eastAsia="仿宋_GB2312" w:hAnsi="仿宋"/>
                <w:sz w:val="24"/>
              </w:rPr>
            </w:pPr>
            <w:proofErr w:type="gramStart"/>
            <w:r w:rsidRPr="00D70361">
              <w:rPr>
                <w:rFonts w:ascii="仿宋_GB2312" w:eastAsia="仿宋_GB2312" w:hAnsi="仿宋" w:hint="eastAsia"/>
                <w:sz w:val="24"/>
              </w:rPr>
              <w:t>督仲裁组</w:t>
            </w:r>
            <w:proofErr w:type="gramEnd"/>
          </w:p>
        </w:tc>
      </w:tr>
      <w:tr w:rsidR="004579AB" w:rsidRPr="00D70361" w:rsidTr="00690DC3">
        <w:trPr>
          <w:trHeight w:val="392"/>
          <w:jc w:val="center"/>
        </w:trPr>
        <w:tc>
          <w:tcPr>
            <w:tcW w:w="1403" w:type="dxa"/>
            <w:vMerge w:val="restart"/>
            <w:vAlign w:val="center"/>
          </w:tcPr>
          <w:p w:rsidR="004579AB" w:rsidRPr="00D70361" w:rsidRDefault="004579AB">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竞赛第2天</w:t>
            </w:r>
          </w:p>
          <w:p w:rsidR="004579AB" w:rsidRPr="00D70361" w:rsidRDefault="004579AB">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上午</w:t>
            </w:r>
          </w:p>
        </w:tc>
        <w:tc>
          <w:tcPr>
            <w:tcW w:w="1604" w:type="dxa"/>
            <w:vAlign w:val="center"/>
          </w:tcPr>
          <w:p w:rsidR="004579AB" w:rsidRPr="00D70361" w:rsidRDefault="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7:20-7:50</w:t>
            </w:r>
          </w:p>
        </w:tc>
        <w:tc>
          <w:tcPr>
            <w:tcW w:w="2972" w:type="dxa"/>
            <w:vAlign w:val="center"/>
          </w:tcPr>
          <w:p w:rsidR="004579AB" w:rsidRPr="00D70361" w:rsidRDefault="004579AB" w:rsidP="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检录、二次加密、入场</w:t>
            </w:r>
          </w:p>
        </w:tc>
        <w:tc>
          <w:tcPr>
            <w:tcW w:w="1725" w:type="dxa"/>
          </w:tcPr>
          <w:p w:rsidR="004579AB" w:rsidRPr="00D70361" w:rsidRDefault="004579AB" w:rsidP="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加密裁判、监</w:t>
            </w:r>
          </w:p>
          <w:p w:rsidR="004579AB" w:rsidRPr="00D70361" w:rsidRDefault="004579AB" w:rsidP="004579AB">
            <w:pPr>
              <w:spacing w:line="240" w:lineRule="auto"/>
              <w:ind w:firstLineChars="0" w:firstLine="0"/>
              <w:rPr>
                <w:rFonts w:ascii="仿宋_GB2312" w:eastAsia="仿宋_GB2312" w:hAnsi="仿宋"/>
                <w:sz w:val="24"/>
              </w:rPr>
            </w:pPr>
            <w:proofErr w:type="gramStart"/>
            <w:r w:rsidRPr="00D70361">
              <w:rPr>
                <w:rFonts w:ascii="仿宋_GB2312" w:eastAsia="仿宋_GB2312" w:hAnsi="仿宋" w:hint="eastAsia"/>
                <w:sz w:val="24"/>
              </w:rPr>
              <w:t>督仲裁组</w:t>
            </w:r>
            <w:proofErr w:type="gramEnd"/>
          </w:p>
        </w:tc>
      </w:tr>
      <w:tr w:rsidR="004579AB" w:rsidRPr="00D70361" w:rsidTr="00690DC3">
        <w:trPr>
          <w:trHeight w:val="382"/>
          <w:jc w:val="center"/>
        </w:trPr>
        <w:tc>
          <w:tcPr>
            <w:tcW w:w="1403" w:type="dxa"/>
            <w:vMerge/>
          </w:tcPr>
          <w:p w:rsidR="004579AB" w:rsidRPr="00D70361" w:rsidRDefault="004579AB">
            <w:pPr>
              <w:spacing w:line="240" w:lineRule="auto"/>
              <w:ind w:firstLineChars="0" w:firstLine="0"/>
              <w:rPr>
                <w:rFonts w:ascii="仿宋_GB2312" w:eastAsia="仿宋_GB2312" w:hAnsi="仿宋"/>
                <w:sz w:val="24"/>
              </w:rPr>
            </w:pPr>
          </w:p>
        </w:tc>
        <w:tc>
          <w:tcPr>
            <w:tcW w:w="1604" w:type="dxa"/>
            <w:vAlign w:val="center"/>
          </w:tcPr>
          <w:p w:rsidR="004579AB" w:rsidRPr="00D70361" w:rsidRDefault="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7:50-8:00</w:t>
            </w:r>
          </w:p>
        </w:tc>
        <w:tc>
          <w:tcPr>
            <w:tcW w:w="2972" w:type="dxa"/>
            <w:vAlign w:val="center"/>
          </w:tcPr>
          <w:p w:rsidR="004579AB" w:rsidRPr="00D70361" w:rsidRDefault="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检查竞赛设备</w:t>
            </w:r>
          </w:p>
        </w:tc>
        <w:tc>
          <w:tcPr>
            <w:tcW w:w="1725" w:type="dxa"/>
          </w:tcPr>
          <w:p w:rsidR="004579AB" w:rsidRPr="00D70361" w:rsidRDefault="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w:t>
            </w:r>
          </w:p>
        </w:tc>
      </w:tr>
      <w:tr w:rsidR="00C83DA6" w:rsidRPr="00D70361" w:rsidTr="00690DC3">
        <w:trPr>
          <w:trHeight w:val="382"/>
          <w:jc w:val="center"/>
        </w:trPr>
        <w:tc>
          <w:tcPr>
            <w:tcW w:w="1403" w:type="dxa"/>
            <w:vMerge/>
          </w:tcPr>
          <w:p w:rsidR="00C83DA6" w:rsidRPr="00D70361" w:rsidRDefault="00C83DA6">
            <w:pPr>
              <w:spacing w:line="240" w:lineRule="auto"/>
              <w:ind w:firstLineChars="0" w:firstLine="0"/>
              <w:rPr>
                <w:rFonts w:ascii="仿宋_GB2312" w:eastAsia="仿宋_GB2312" w:hAnsi="仿宋"/>
                <w:sz w:val="24"/>
              </w:rPr>
            </w:pPr>
          </w:p>
        </w:tc>
        <w:tc>
          <w:tcPr>
            <w:tcW w:w="1604"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8:00-11:30</w:t>
            </w:r>
          </w:p>
        </w:tc>
        <w:tc>
          <w:tcPr>
            <w:tcW w:w="2972"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模块</w:t>
            </w:r>
            <w:proofErr w:type="gramStart"/>
            <w:r w:rsidRPr="00D70361">
              <w:rPr>
                <w:rFonts w:ascii="仿宋_GB2312" w:eastAsia="仿宋_GB2312" w:hAnsi="仿宋" w:hint="eastAsia"/>
                <w:sz w:val="24"/>
              </w:rPr>
              <w:t>二正式</w:t>
            </w:r>
            <w:proofErr w:type="gramEnd"/>
            <w:r w:rsidRPr="00D70361">
              <w:rPr>
                <w:rFonts w:ascii="仿宋_GB2312" w:eastAsia="仿宋_GB2312" w:hAnsi="仿宋" w:hint="eastAsia"/>
                <w:sz w:val="24"/>
              </w:rPr>
              <w:t>竞赛</w:t>
            </w:r>
          </w:p>
        </w:tc>
        <w:tc>
          <w:tcPr>
            <w:tcW w:w="1725" w:type="dxa"/>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w:t>
            </w:r>
          </w:p>
        </w:tc>
      </w:tr>
      <w:tr w:rsidR="00C83DA6" w:rsidRPr="00D70361" w:rsidTr="003F71A5">
        <w:trPr>
          <w:trHeight w:val="382"/>
          <w:jc w:val="center"/>
        </w:trPr>
        <w:tc>
          <w:tcPr>
            <w:tcW w:w="1403" w:type="dxa"/>
            <w:vMerge/>
          </w:tcPr>
          <w:p w:rsidR="00C83DA6" w:rsidRPr="00D70361" w:rsidRDefault="00C83DA6">
            <w:pPr>
              <w:spacing w:line="240" w:lineRule="auto"/>
              <w:ind w:firstLineChars="0" w:firstLine="0"/>
              <w:rPr>
                <w:rFonts w:ascii="仿宋_GB2312" w:eastAsia="仿宋_GB2312" w:hAnsi="仿宋"/>
                <w:sz w:val="24"/>
              </w:rPr>
            </w:pPr>
          </w:p>
        </w:tc>
        <w:tc>
          <w:tcPr>
            <w:tcW w:w="1604"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11:30-12:00</w:t>
            </w:r>
          </w:p>
        </w:tc>
        <w:tc>
          <w:tcPr>
            <w:tcW w:w="2972"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选手提交确认、离场、赛场清理与封闭</w:t>
            </w:r>
          </w:p>
        </w:tc>
        <w:tc>
          <w:tcPr>
            <w:tcW w:w="1725"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现场裁判、监</w:t>
            </w:r>
          </w:p>
          <w:p w:rsidR="00C83DA6" w:rsidRPr="00D70361" w:rsidRDefault="00C83DA6" w:rsidP="003F71A5">
            <w:pPr>
              <w:spacing w:line="240" w:lineRule="auto"/>
              <w:ind w:firstLineChars="0" w:firstLine="0"/>
              <w:rPr>
                <w:rFonts w:ascii="仿宋_GB2312" w:eastAsia="仿宋_GB2312" w:hAnsi="仿宋"/>
                <w:sz w:val="24"/>
              </w:rPr>
            </w:pPr>
            <w:proofErr w:type="gramStart"/>
            <w:r w:rsidRPr="00D70361">
              <w:rPr>
                <w:rFonts w:ascii="仿宋_GB2312" w:eastAsia="仿宋_GB2312" w:hAnsi="仿宋" w:hint="eastAsia"/>
                <w:sz w:val="24"/>
              </w:rPr>
              <w:t>督仲裁组</w:t>
            </w:r>
            <w:proofErr w:type="gramEnd"/>
          </w:p>
        </w:tc>
      </w:tr>
      <w:tr w:rsidR="00C83DA6" w:rsidRPr="00D70361" w:rsidTr="003F71A5">
        <w:trPr>
          <w:trHeight w:val="382"/>
          <w:jc w:val="center"/>
        </w:trPr>
        <w:tc>
          <w:tcPr>
            <w:tcW w:w="1403" w:type="dxa"/>
            <w:vMerge/>
          </w:tcPr>
          <w:p w:rsidR="00C83DA6" w:rsidRPr="00D70361" w:rsidRDefault="00C83DA6">
            <w:pPr>
              <w:spacing w:line="240" w:lineRule="auto"/>
              <w:ind w:firstLineChars="0" w:firstLine="0"/>
              <w:rPr>
                <w:rFonts w:ascii="仿宋_GB2312" w:eastAsia="仿宋_GB2312" w:hAnsi="仿宋"/>
                <w:sz w:val="24"/>
              </w:rPr>
            </w:pPr>
          </w:p>
        </w:tc>
        <w:tc>
          <w:tcPr>
            <w:tcW w:w="1604"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9:00-12:30</w:t>
            </w:r>
          </w:p>
        </w:tc>
        <w:tc>
          <w:tcPr>
            <w:tcW w:w="2972"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评分裁判真题评判培训</w:t>
            </w:r>
          </w:p>
        </w:tc>
        <w:tc>
          <w:tcPr>
            <w:tcW w:w="1725" w:type="dxa"/>
            <w:vAlign w:val="center"/>
          </w:tcPr>
          <w:p w:rsidR="00C83DA6" w:rsidRPr="00D70361" w:rsidRDefault="00C83DA6"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专家组</w:t>
            </w:r>
          </w:p>
        </w:tc>
      </w:tr>
      <w:tr w:rsidR="00766304" w:rsidRPr="00D70361" w:rsidTr="00690DC3">
        <w:trPr>
          <w:trHeight w:val="402"/>
          <w:jc w:val="center"/>
        </w:trPr>
        <w:tc>
          <w:tcPr>
            <w:tcW w:w="1403" w:type="dxa"/>
            <w:vMerge w:val="restart"/>
            <w:vAlign w:val="center"/>
          </w:tcPr>
          <w:p w:rsidR="00766304" w:rsidRPr="00D70361" w:rsidRDefault="00766304">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竞赛第2天</w:t>
            </w:r>
          </w:p>
          <w:p w:rsidR="00766304" w:rsidRPr="00D70361" w:rsidRDefault="00766304">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下午</w:t>
            </w:r>
          </w:p>
        </w:tc>
        <w:tc>
          <w:tcPr>
            <w:tcW w:w="1604" w:type="dxa"/>
            <w:vAlign w:val="center"/>
          </w:tcPr>
          <w:p w:rsidR="00766304" w:rsidRPr="00D70361" w:rsidRDefault="00766304">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13:20-13:50</w:t>
            </w:r>
          </w:p>
        </w:tc>
        <w:tc>
          <w:tcPr>
            <w:tcW w:w="2972" w:type="dxa"/>
            <w:vAlign w:val="center"/>
          </w:tcPr>
          <w:p w:rsidR="00766304" w:rsidRPr="00D70361" w:rsidRDefault="00766304">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检录、二次加密、入场</w:t>
            </w:r>
          </w:p>
        </w:tc>
        <w:tc>
          <w:tcPr>
            <w:tcW w:w="1725" w:type="dxa"/>
          </w:tcPr>
          <w:p w:rsidR="00766304" w:rsidRPr="00D70361" w:rsidRDefault="00766304" w:rsidP="004579A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加密裁判、监</w:t>
            </w:r>
          </w:p>
          <w:p w:rsidR="00766304" w:rsidRPr="00D70361" w:rsidRDefault="00766304" w:rsidP="004579AB">
            <w:pPr>
              <w:spacing w:line="240" w:lineRule="auto"/>
              <w:ind w:firstLineChars="0" w:firstLine="0"/>
              <w:rPr>
                <w:rFonts w:ascii="仿宋_GB2312" w:eastAsia="仿宋_GB2312" w:hAnsi="仿宋"/>
                <w:sz w:val="24"/>
              </w:rPr>
            </w:pPr>
            <w:proofErr w:type="gramStart"/>
            <w:r w:rsidRPr="00D70361">
              <w:rPr>
                <w:rFonts w:ascii="仿宋_GB2312" w:eastAsia="仿宋_GB2312" w:hAnsi="仿宋" w:hint="eastAsia"/>
                <w:sz w:val="24"/>
              </w:rPr>
              <w:t>督仲裁组</w:t>
            </w:r>
            <w:proofErr w:type="gramEnd"/>
          </w:p>
        </w:tc>
      </w:tr>
      <w:tr w:rsidR="00766304" w:rsidRPr="00D70361" w:rsidTr="00690DC3">
        <w:trPr>
          <w:trHeight w:val="402"/>
          <w:jc w:val="center"/>
        </w:trPr>
        <w:tc>
          <w:tcPr>
            <w:tcW w:w="1403" w:type="dxa"/>
            <w:vMerge/>
          </w:tcPr>
          <w:p w:rsidR="00766304" w:rsidRPr="00D70361" w:rsidRDefault="00766304">
            <w:pPr>
              <w:spacing w:line="240" w:lineRule="auto"/>
              <w:ind w:firstLineChars="0" w:firstLine="0"/>
              <w:rPr>
                <w:rFonts w:ascii="仿宋_GB2312" w:eastAsia="仿宋_GB2312" w:hAnsi="仿宋"/>
                <w:sz w:val="24"/>
              </w:rPr>
            </w:pPr>
          </w:p>
        </w:tc>
        <w:tc>
          <w:tcPr>
            <w:tcW w:w="1604" w:type="dxa"/>
            <w:vAlign w:val="center"/>
          </w:tcPr>
          <w:p w:rsidR="00766304" w:rsidRPr="00D70361" w:rsidRDefault="00766304" w:rsidP="009D17BB">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w:t>
            </w:r>
            <w:r>
              <w:rPr>
                <w:rFonts w:ascii="仿宋_GB2312" w:eastAsia="仿宋_GB2312" w:hAnsi="仿宋" w:hint="eastAsia"/>
                <w:sz w:val="24"/>
              </w:rPr>
              <w:t>3</w:t>
            </w:r>
            <w:r w:rsidRPr="00D70361">
              <w:rPr>
                <w:rFonts w:ascii="仿宋_GB2312" w:eastAsia="仿宋_GB2312" w:hAnsi="仿宋" w:hint="eastAsia"/>
                <w:sz w:val="24"/>
              </w:rPr>
              <w:t>:50-14:00</w:t>
            </w:r>
          </w:p>
        </w:tc>
        <w:tc>
          <w:tcPr>
            <w:tcW w:w="2972" w:type="dxa"/>
            <w:vAlign w:val="center"/>
          </w:tcPr>
          <w:p w:rsidR="00766304" w:rsidRPr="00D70361" w:rsidRDefault="00766304">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检查竞赛设备</w:t>
            </w:r>
          </w:p>
        </w:tc>
        <w:tc>
          <w:tcPr>
            <w:tcW w:w="1725" w:type="dxa"/>
          </w:tcPr>
          <w:p w:rsidR="00766304" w:rsidRPr="00D70361" w:rsidRDefault="00766304">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w:t>
            </w:r>
          </w:p>
        </w:tc>
      </w:tr>
      <w:tr w:rsidR="00766304" w:rsidRPr="00D70361" w:rsidTr="00690DC3">
        <w:trPr>
          <w:trHeight w:val="402"/>
          <w:jc w:val="center"/>
        </w:trPr>
        <w:tc>
          <w:tcPr>
            <w:tcW w:w="1403" w:type="dxa"/>
            <w:vMerge/>
          </w:tcPr>
          <w:p w:rsidR="00766304" w:rsidRPr="00D70361" w:rsidRDefault="00766304">
            <w:pPr>
              <w:spacing w:line="240" w:lineRule="auto"/>
              <w:ind w:firstLineChars="0" w:firstLine="0"/>
              <w:rPr>
                <w:rFonts w:ascii="仿宋_GB2312" w:eastAsia="仿宋_GB2312" w:hAnsi="仿宋"/>
                <w:sz w:val="24"/>
              </w:rPr>
            </w:pPr>
          </w:p>
        </w:tc>
        <w:tc>
          <w:tcPr>
            <w:tcW w:w="1604" w:type="dxa"/>
            <w:vAlign w:val="center"/>
          </w:tcPr>
          <w:p w:rsidR="00766304" w:rsidRPr="00D70361" w:rsidRDefault="00766304"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14:00-16:20</w:t>
            </w:r>
          </w:p>
        </w:tc>
        <w:tc>
          <w:tcPr>
            <w:tcW w:w="2972" w:type="dxa"/>
            <w:vAlign w:val="center"/>
          </w:tcPr>
          <w:p w:rsidR="00766304" w:rsidRPr="00D70361" w:rsidRDefault="00766304"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模块三正式竞赛</w:t>
            </w:r>
          </w:p>
        </w:tc>
        <w:tc>
          <w:tcPr>
            <w:tcW w:w="1725" w:type="dxa"/>
          </w:tcPr>
          <w:p w:rsidR="00766304" w:rsidRPr="00D70361" w:rsidRDefault="00766304"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w:t>
            </w:r>
          </w:p>
        </w:tc>
      </w:tr>
      <w:tr w:rsidR="00766304" w:rsidRPr="00D70361" w:rsidTr="003F71A5">
        <w:trPr>
          <w:trHeight w:val="402"/>
          <w:jc w:val="center"/>
        </w:trPr>
        <w:tc>
          <w:tcPr>
            <w:tcW w:w="1403" w:type="dxa"/>
            <w:vMerge/>
          </w:tcPr>
          <w:p w:rsidR="00766304" w:rsidRPr="00D70361" w:rsidRDefault="00766304">
            <w:pPr>
              <w:spacing w:line="240" w:lineRule="auto"/>
              <w:ind w:firstLineChars="0" w:firstLine="0"/>
              <w:rPr>
                <w:rFonts w:ascii="仿宋_GB2312" w:eastAsia="仿宋_GB2312" w:hAnsi="仿宋"/>
                <w:sz w:val="24"/>
              </w:rPr>
            </w:pPr>
          </w:p>
        </w:tc>
        <w:tc>
          <w:tcPr>
            <w:tcW w:w="1604" w:type="dxa"/>
            <w:vAlign w:val="center"/>
          </w:tcPr>
          <w:p w:rsidR="00766304" w:rsidRPr="00D70361" w:rsidRDefault="00766304" w:rsidP="00C83DA6">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16:20-16:50</w:t>
            </w:r>
          </w:p>
        </w:tc>
        <w:tc>
          <w:tcPr>
            <w:tcW w:w="2972" w:type="dxa"/>
            <w:vAlign w:val="center"/>
          </w:tcPr>
          <w:p w:rsidR="00766304" w:rsidRPr="00D70361" w:rsidRDefault="00766304"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选手提交确认、离场、赛场清理与封闭</w:t>
            </w:r>
          </w:p>
        </w:tc>
        <w:tc>
          <w:tcPr>
            <w:tcW w:w="1725" w:type="dxa"/>
            <w:vAlign w:val="center"/>
          </w:tcPr>
          <w:p w:rsidR="00766304" w:rsidRPr="00D70361" w:rsidRDefault="00766304" w:rsidP="003F71A5">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现场裁判、监</w:t>
            </w:r>
          </w:p>
          <w:p w:rsidR="00766304" w:rsidRPr="00D70361" w:rsidRDefault="00766304" w:rsidP="003F71A5">
            <w:pPr>
              <w:spacing w:line="240" w:lineRule="auto"/>
              <w:ind w:firstLineChars="0" w:firstLine="0"/>
              <w:rPr>
                <w:rFonts w:ascii="仿宋_GB2312" w:eastAsia="仿宋_GB2312" w:hAnsi="仿宋"/>
                <w:sz w:val="24"/>
              </w:rPr>
            </w:pPr>
            <w:proofErr w:type="gramStart"/>
            <w:r w:rsidRPr="00D70361">
              <w:rPr>
                <w:rFonts w:ascii="仿宋_GB2312" w:eastAsia="仿宋_GB2312" w:hAnsi="仿宋" w:hint="eastAsia"/>
                <w:sz w:val="24"/>
              </w:rPr>
              <w:t>督仲裁组</w:t>
            </w:r>
            <w:proofErr w:type="gramEnd"/>
          </w:p>
        </w:tc>
      </w:tr>
      <w:tr w:rsidR="00766304" w:rsidRPr="00D70361" w:rsidTr="003F71A5">
        <w:trPr>
          <w:trHeight w:val="402"/>
          <w:jc w:val="center"/>
        </w:trPr>
        <w:tc>
          <w:tcPr>
            <w:tcW w:w="1403" w:type="dxa"/>
            <w:vMerge/>
          </w:tcPr>
          <w:p w:rsidR="00766304" w:rsidRPr="00D70361" w:rsidRDefault="00766304">
            <w:pPr>
              <w:spacing w:line="240" w:lineRule="auto"/>
              <w:ind w:firstLineChars="0" w:firstLine="0"/>
              <w:rPr>
                <w:rFonts w:ascii="仿宋_GB2312" w:eastAsia="仿宋_GB2312" w:hAnsi="仿宋"/>
                <w:sz w:val="24"/>
              </w:rPr>
            </w:pPr>
          </w:p>
        </w:tc>
        <w:tc>
          <w:tcPr>
            <w:tcW w:w="1604" w:type="dxa"/>
            <w:vAlign w:val="center"/>
          </w:tcPr>
          <w:p w:rsidR="00766304" w:rsidRPr="00D70361" w:rsidRDefault="00766304" w:rsidP="00EA054C">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12:30后</w:t>
            </w:r>
          </w:p>
        </w:tc>
        <w:tc>
          <w:tcPr>
            <w:tcW w:w="2972" w:type="dxa"/>
            <w:vAlign w:val="center"/>
          </w:tcPr>
          <w:p w:rsidR="00766304" w:rsidRPr="00D70361" w:rsidRDefault="00766304" w:rsidP="00EA054C">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模块二评审</w:t>
            </w:r>
          </w:p>
        </w:tc>
        <w:tc>
          <w:tcPr>
            <w:tcW w:w="1725" w:type="dxa"/>
            <w:vAlign w:val="center"/>
          </w:tcPr>
          <w:p w:rsidR="00766304" w:rsidRPr="00D70361" w:rsidRDefault="00766304" w:rsidP="00EA054C">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评分裁判</w:t>
            </w:r>
          </w:p>
        </w:tc>
      </w:tr>
      <w:tr w:rsidR="00766304" w:rsidRPr="00D70361" w:rsidTr="003F71A5">
        <w:trPr>
          <w:trHeight w:val="402"/>
          <w:jc w:val="center"/>
        </w:trPr>
        <w:tc>
          <w:tcPr>
            <w:tcW w:w="1403" w:type="dxa"/>
            <w:vMerge/>
          </w:tcPr>
          <w:p w:rsidR="00766304" w:rsidRPr="00D70361" w:rsidRDefault="00766304">
            <w:pPr>
              <w:spacing w:line="240" w:lineRule="auto"/>
              <w:ind w:firstLineChars="0" w:firstLine="0"/>
              <w:rPr>
                <w:rFonts w:ascii="仿宋_GB2312" w:eastAsia="仿宋_GB2312" w:hAnsi="仿宋"/>
                <w:sz w:val="24"/>
              </w:rPr>
            </w:pPr>
          </w:p>
        </w:tc>
        <w:tc>
          <w:tcPr>
            <w:tcW w:w="1604" w:type="dxa"/>
            <w:vAlign w:val="center"/>
          </w:tcPr>
          <w:p w:rsidR="00766304" w:rsidRPr="00D70361" w:rsidRDefault="00766304" w:rsidP="00EA054C">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17:30后</w:t>
            </w:r>
          </w:p>
        </w:tc>
        <w:tc>
          <w:tcPr>
            <w:tcW w:w="2972" w:type="dxa"/>
            <w:vAlign w:val="center"/>
          </w:tcPr>
          <w:p w:rsidR="00766304" w:rsidRPr="00D70361" w:rsidRDefault="00766304" w:rsidP="00EA054C">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续模块二、模块三评审</w:t>
            </w:r>
          </w:p>
        </w:tc>
        <w:tc>
          <w:tcPr>
            <w:tcW w:w="1725" w:type="dxa"/>
            <w:vAlign w:val="center"/>
          </w:tcPr>
          <w:p w:rsidR="00766304" w:rsidRPr="00D70361" w:rsidRDefault="00766304" w:rsidP="00EA054C">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评分裁判</w:t>
            </w:r>
          </w:p>
        </w:tc>
      </w:tr>
      <w:tr w:rsidR="00766304" w:rsidRPr="00D70361" w:rsidTr="003F71A5">
        <w:trPr>
          <w:trHeight w:val="402"/>
          <w:jc w:val="center"/>
        </w:trPr>
        <w:tc>
          <w:tcPr>
            <w:tcW w:w="1403" w:type="dxa"/>
          </w:tcPr>
          <w:p w:rsidR="00766304" w:rsidRPr="00D70361" w:rsidRDefault="00766304" w:rsidP="00C83DA6">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竞赛第2天</w:t>
            </w:r>
          </w:p>
          <w:p w:rsidR="00766304" w:rsidRPr="00D70361" w:rsidRDefault="00766304" w:rsidP="00C83DA6">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晚</w:t>
            </w:r>
          </w:p>
        </w:tc>
        <w:tc>
          <w:tcPr>
            <w:tcW w:w="1604" w:type="dxa"/>
            <w:vAlign w:val="center"/>
          </w:tcPr>
          <w:p w:rsidR="00766304" w:rsidRPr="00D70361" w:rsidRDefault="00766304" w:rsidP="00C83DA6">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时间根据评审情况确定</w:t>
            </w:r>
          </w:p>
        </w:tc>
        <w:tc>
          <w:tcPr>
            <w:tcW w:w="2972" w:type="dxa"/>
            <w:vAlign w:val="center"/>
          </w:tcPr>
          <w:p w:rsidR="00766304" w:rsidRPr="00D70361" w:rsidRDefault="00766304" w:rsidP="00BB453D">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录入与解密、获奖选手证书制作</w:t>
            </w:r>
          </w:p>
        </w:tc>
        <w:tc>
          <w:tcPr>
            <w:tcW w:w="1725" w:type="dxa"/>
            <w:vAlign w:val="center"/>
          </w:tcPr>
          <w:p w:rsidR="00766304" w:rsidRPr="00D70361" w:rsidRDefault="00766304" w:rsidP="00BB453D">
            <w:pPr>
              <w:spacing w:line="240" w:lineRule="auto"/>
              <w:ind w:firstLineChars="0" w:firstLine="0"/>
              <w:rPr>
                <w:rFonts w:ascii="仿宋_GB2312" w:eastAsia="仿宋_GB2312" w:hAnsi="仿宋"/>
                <w:sz w:val="24"/>
              </w:rPr>
            </w:pPr>
            <w:r w:rsidRPr="00D70361">
              <w:rPr>
                <w:rFonts w:ascii="仿宋_GB2312" w:eastAsia="仿宋_GB2312" w:hAnsi="仿宋" w:hint="eastAsia"/>
                <w:sz w:val="24"/>
              </w:rPr>
              <w:t>加密裁判、裁判长、监督仲裁</w:t>
            </w:r>
          </w:p>
        </w:tc>
      </w:tr>
    </w:tbl>
    <w:p w:rsidR="00777B95" w:rsidRPr="00D70361" w:rsidRDefault="00777B95" w:rsidP="00777B95">
      <w:pPr>
        <w:snapToGrid w:val="0"/>
        <w:spacing w:line="360" w:lineRule="auto"/>
        <w:ind w:firstLine="480"/>
        <w:jc w:val="center"/>
        <w:rPr>
          <w:rFonts w:ascii="仿宋_GB2312" w:eastAsia="仿宋_GB2312" w:hAnsi="仿宋_GB2312" w:cs="仿宋_GB2312"/>
          <w:kern w:val="0"/>
          <w:sz w:val="24"/>
        </w:rPr>
      </w:pPr>
    </w:p>
    <w:p w:rsidR="0055532A" w:rsidRPr="00D70361" w:rsidRDefault="0055532A" w:rsidP="003F71A5">
      <w:pPr>
        <w:spacing w:line="360" w:lineRule="auto"/>
        <w:ind w:firstLine="560"/>
        <w:rPr>
          <w:rFonts w:ascii="仿宋_GB2312" w:eastAsia="仿宋_GB2312" w:hAnsi="仿宋"/>
          <w:sz w:val="28"/>
          <w:szCs w:val="28"/>
        </w:rPr>
      </w:pPr>
    </w:p>
    <w:p w:rsidR="0055532A" w:rsidRPr="00D70361" w:rsidRDefault="0055532A" w:rsidP="003F71A5">
      <w:pPr>
        <w:spacing w:line="360" w:lineRule="auto"/>
        <w:ind w:firstLine="560"/>
        <w:rPr>
          <w:rFonts w:ascii="仿宋_GB2312" w:eastAsia="仿宋_GB2312" w:hAnsi="仿宋"/>
          <w:sz w:val="28"/>
          <w:szCs w:val="28"/>
        </w:rPr>
      </w:pPr>
    </w:p>
    <w:p w:rsidR="0055532A" w:rsidRPr="00D70361" w:rsidRDefault="0055532A" w:rsidP="003F71A5">
      <w:pPr>
        <w:spacing w:line="360" w:lineRule="auto"/>
        <w:ind w:firstLine="560"/>
        <w:rPr>
          <w:rFonts w:ascii="仿宋_GB2312" w:eastAsia="仿宋_GB2312" w:hAnsi="仿宋"/>
          <w:sz w:val="28"/>
          <w:szCs w:val="28"/>
        </w:rPr>
      </w:pPr>
    </w:p>
    <w:p w:rsidR="0055532A" w:rsidRPr="00D70361" w:rsidRDefault="0055532A" w:rsidP="003F71A5">
      <w:pPr>
        <w:spacing w:line="360" w:lineRule="auto"/>
        <w:ind w:firstLine="560"/>
        <w:rPr>
          <w:rFonts w:ascii="仿宋_GB2312" w:eastAsia="仿宋_GB2312" w:hAnsi="仿宋"/>
          <w:sz w:val="28"/>
          <w:szCs w:val="28"/>
        </w:rPr>
      </w:pPr>
    </w:p>
    <w:p w:rsidR="00777B95" w:rsidRPr="00D70361" w:rsidRDefault="00777B95" w:rsidP="003F71A5">
      <w:pPr>
        <w:spacing w:line="360" w:lineRule="auto"/>
        <w:ind w:firstLine="560"/>
        <w:rPr>
          <w:rFonts w:ascii="仿宋_GB2312" w:eastAsia="仿宋_GB2312" w:hAnsi="仿宋"/>
          <w:sz w:val="28"/>
          <w:szCs w:val="28"/>
        </w:rPr>
      </w:pPr>
      <w:r w:rsidRPr="00D70361">
        <w:rPr>
          <w:rFonts w:ascii="仿宋_GB2312" w:eastAsia="仿宋_GB2312" w:hAnsi="仿宋" w:hint="eastAsia"/>
          <w:sz w:val="28"/>
          <w:szCs w:val="28"/>
        </w:rPr>
        <w:lastRenderedPageBreak/>
        <w:t>（</w:t>
      </w:r>
      <w:r w:rsidR="00760E9C">
        <w:rPr>
          <w:rFonts w:ascii="仿宋_GB2312" w:eastAsia="仿宋_GB2312" w:hAnsi="仿宋" w:hint="eastAsia"/>
          <w:sz w:val="28"/>
          <w:szCs w:val="28"/>
        </w:rPr>
        <w:t>二</w:t>
      </w:r>
      <w:r w:rsidRPr="00D70361">
        <w:rPr>
          <w:rFonts w:ascii="仿宋_GB2312" w:eastAsia="仿宋_GB2312" w:hAnsi="仿宋" w:hint="eastAsia"/>
          <w:sz w:val="28"/>
          <w:szCs w:val="28"/>
        </w:rPr>
        <w:t>）竞赛流程</w:t>
      </w:r>
    </w:p>
    <w:p w:rsidR="00777B95" w:rsidRPr="00D70361" w:rsidRDefault="00777B95" w:rsidP="003F71A5">
      <w:pPr>
        <w:spacing w:line="360" w:lineRule="auto"/>
        <w:ind w:firstLine="560"/>
        <w:rPr>
          <w:rFonts w:ascii="仿宋_GB2312" w:eastAsia="仿宋_GB2312" w:hAnsi="仿宋"/>
          <w:sz w:val="28"/>
          <w:szCs w:val="28"/>
        </w:rPr>
      </w:pPr>
      <w:r w:rsidRPr="00D70361">
        <w:rPr>
          <w:rFonts w:ascii="仿宋_GB2312" w:eastAsia="仿宋_GB2312" w:hAnsi="仿宋" w:hint="eastAsia"/>
          <w:sz w:val="28"/>
          <w:szCs w:val="28"/>
        </w:rPr>
        <w:t>1．模块</w:t>
      </w:r>
      <w:proofErr w:type="gramStart"/>
      <w:r w:rsidRPr="00D70361">
        <w:rPr>
          <w:rFonts w:ascii="仿宋_GB2312" w:eastAsia="仿宋_GB2312" w:hAnsi="仿宋" w:hint="eastAsia"/>
          <w:sz w:val="28"/>
          <w:szCs w:val="28"/>
        </w:rPr>
        <w:t>一</w:t>
      </w:r>
      <w:proofErr w:type="gramEnd"/>
      <w:r w:rsidRPr="00D70361">
        <w:rPr>
          <w:rFonts w:ascii="仿宋_GB2312" w:eastAsia="仿宋_GB2312" w:hAnsi="仿宋" w:hint="eastAsia"/>
          <w:sz w:val="28"/>
          <w:szCs w:val="28"/>
        </w:rPr>
        <w:t>竞赛流程如图</w:t>
      </w:r>
      <w:r w:rsidR="0098106A" w:rsidRPr="00D70361">
        <w:rPr>
          <w:rFonts w:ascii="仿宋_GB2312" w:eastAsia="仿宋_GB2312" w:hAnsi="仿宋" w:hint="eastAsia"/>
          <w:sz w:val="28"/>
          <w:szCs w:val="28"/>
        </w:rPr>
        <w:t>1</w:t>
      </w:r>
      <w:r w:rsidRPr="00D70361">
        <w:rPr>
          <w:rFonts w:ascii="仿宋_GB2312" w:eastAsia="仿宋_GB2312" w:hAnsi="仿宋" w:hint="eastAsia"/>
          <w:sz w:val="28"/>
          <w:szCs w:val="28"/>
        </w:rPr>
        <w:t>所示。</w:t>
      </w:r>
    </w:p>
    <w:p w:rsidR="00021319" w:rsidRPr="00D70361" w:rsidRDefault="00021319" w:rsidP="00974D5E">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43232" behindDoc="0" locked="0" layoutInCell="1" allowOverlap="1" wp14:anchorId="4EFF4FA3" wp14:editId="339EED18">
                <wp:simplePos x="0" y="0"/>
                <wp:positionH relativeFrom="column">
                  <wp:posOffset>708771</wp:posOffset>
                </wp:positionH>
                <wp:positionV relativeFrom="paragraph">
                  <wp:posOffset>272415</wp:posOffset>
                </wp:positionV>
                <wp:extent cx="4528378" cy="406790"/>
                <wp:effectExtent l="0" t="0" r="24765" b="12700"/>
                <wp:wrapNone/>
                <wp:docPr id="216" name="矩形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8378" cy="40679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站队：参赛选手到达指定地点，按领队会抽取的</w:t>
                            </w:r>
                            <w:r w:rsidRPr="005D0F82">
                              <w:rPr>
                                <w:rFonts w:ascii="仿宋_GB2312" w:eastAsia="仿宋_GB2312" w:hint="eastAsia"/>
                                <w:b/>
                                <w:kern w:val="0"/>
                                <w:sz w:val="24"/>
                              </w:rPr>
                              <w:t>排队顺序号列队</w:t>
                            </w:r>
                          </w:p>
                        </w:txbxContent>
                      </wps:txbx>
                      <wps:bodyPr rot="0" vert="horz" wrap="square" lIns="0" tIns="0" rIns="0" bIns="0" anchor="ctr" anchorCtr="0" upright="1">
                        <a:noAutofit/>
                      </wps:bodyPr>
                    </wps:wsp>
                  </a:graphicData>
                </a:graphic>
              </wp:anchor>
            </w:drawing>
          </mc:Choice>
          <mc:Fallback>
            <w:pict>
              <v:rect id="矩形 216" o:spid="_x0000_s1026" style="position:absolute;left:0;text-align:left;margin-left:55.8pt;margin-top:21.45pt;width:356.55pt;height:32.0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" fillcolor="#fde9d9 [665]">
                <v:textbox inset="0,0,0,0">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站队：参赛选手到达指定地点，按领队会抽取的</w:t>
                      </w:r>
                      <w:r w:rsidRPr="005D0F82">
                        <w:rPr>
                          <w:rFonts w:ascii="仿宋_GB2312" w:eastAsia="仿宋_GB2312" w:hint="eastAsia"/>
                          <w:b/>
                          <w:kern w:val="0"/>
                          <w:sz w:val="24"/>
                        </w:rPr>
                        <w:t>排队顺序号列队</w:t>
                      </w:r>
                    </w:p>
                  </w:txbxContent>
                </v:textbox>
              </v:rect>
            </w:pict>
          </mc:Fallback>
        </mc:AlternateContent>
      </w:r>
    </w:p>
    <w:p w:rsidR="00021319" w:rsidRPr="00D70361" w:rsidRDefault="00021319" w:rsidP="00974D5E">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7D39B5" w:rsidP="00974D5E">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56544" behindDoc="0" locked="0" layoutInCell="1" allowOverlap="1" wp14:anchorId="308D26DC" wp14:editId="32188C35">
                <wp:simplePos x="0" y="0"/>
                <wp:positionH relativeFrom="column">
                  <wp:posOffset>710565</wp:posOffset>
                </wp:positionH>
                <wp:positionV relativeFrom="paragraph">
                  <wp:posOffset>287655</wp:posOffset>
                </wp:positionV>
                <wp:extent cx="1075690" cy="607695"/>
                <wp:effectExtent l="0" t="0" r="10160" b="20955"/>
                <wp:wrapNone/>
                <wp:docPr id="231" name="矩形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607695"/>
                        </a:xfrm>
                        <a:prstGeom prst="rect">
                          <a:avLst/>
                        </a:prstGeom>
                        <a:solidFill>
                          <a:schemeClr val="accent1">
                            <a:lumMod val="20000"/>
                            <a:lumOff val="80000"/>
                          </a:schemeClr>
                        </a:solidFill>
                        <a:ln w="9525">
                          <a:solidFill>
                            <a:schemeClr val="tx1"/>
                          </a:solidFill>
                          <a:miter lim="800000"/>
                        </a:ln>
                      </wps:spPr>
                      <wps:txbx>
                        <w:txbxContent>
                          <w:p w:rsidR="00760E9C"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带上两证：</w:t>
                            </w:r>
                          </w:p>
                          <w:p w:rsidR="00760E9C"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身份证和参赛证</w:t>
                            </w:r>
                          </w:p>
                        </w:txbxContent>
                      </wps:txbx>
                      <wps:bodyPr rot="0" vert="horz" wrap="square" lIns="0" tIns="0" rIns="0" bIns="0" anchor="ctr" anchorCtr="0" upright="1">
                        <a:noAutofit/>
                      </wps:bodyPr>
                    </wps:wsp>
                  </a:graphicData>
                </a:graphic>
              </wp:anchor>
            </w:drawing>
          </mc:Choice>
          <mc:Fallback>
            <w:pict>
              <v:rect id="矩形 231" o:spid="_x0000_s1027" style="position:absolute;left:0;text-align:left;margin-left:55.95pt;margin-top:22.65pt;width:84.7pt;height:47.8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" fillcolor="#dbe5f1 [660]" strokecolor="black [3213]">
                <v:textbox inset="0,0,0,0">
                  <w:txbxContent>
                    <w:p w:rsidR="00760E9C"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带上两证：</w:t>
                      </w:r>
                    </w:p>
                    <w:p w:rsidR="00760E9C"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身份证和参赛证</w:t>
                      </w:r>
                    </w:p>
                  </w:txbxContent>
                </v:textbox>
              </v:rect>
            </w:pict>
          </mc:Fallback>
        </mc:AlternateContent>
      </w:r>
      <w:r w:rsidR="00021319"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44256" behindDoc="0" locked="0" layoutInCell="1" allowOverlap="1" wp14:anchorId="6CCFFE84" wp14:editId="0263ED7E">
                <wp:simplePos x="0" y="0"/>
                <wp:positionH relativeFrom="column">
                  <wp:posOffset>2866408</wp:posOffset>
                </wp:positionH>
                <wp:positionV relativeFrom="paragraph">
                  <wp:posOffset>138712</wp:posOffset>
                </wp:positionV>
                <wp:extent cx="219069" cy="151116"/>
                <wp:effectExtent l="33972" t="4128" r="63183" b="63182"/>
                <wp:wrapNone/>
                <wp:docPr id="21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9069" cy="151116"/>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left:0;text-align:left;margin-left:225.7pt;margin-top:10.9pt;width:17.25pt;height:11.9pt;rotation:90;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" adj="16245" fillcolor="#92cddc" strokecolor="#4bacc6" strokeweight="1pt">
                <v:fill color2="#4bacc6" focus="50%" type="gradient"/>
                <v:shadow on="t" color="#205867" offset="1pt"/>
              </v:shape>
            </w:pict>
          </mc:Fallback>
        </mc:AlternateContent>
      </w:r>
    </w:p>
    <w:p w:rsidR="00021319" w:rsidRPr="00D70361" w:rsidRDefault="007D39B5" w:rsidP="00974D5E">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57568" behindDoc="0" locked="0" layoutInCell="1" allowOverlap="1" wp14:anchorId="6876AADE" wp14:editId="2B85F0F9">
                <wp:simplePos x="0" y="0"/>
                <wp:positionH relativeFrom="column">
                  <wp:posOffset>1809115</wp:posOffset>
                </wp:positionH>
                <wp:positionV relativeFrom="paragraph">
                  <wp:posOffset>288925</wp:posOffset>
                </wp:positionV>
                <wp:extent cx="654050" cy="0"/>
                <wp:effectExtent l="0" t="76200" r="12700" b="95250"/>
                <wp:wrapNone/>
                <wp:docPr id="232" name="AutoShape 158"/>
                <wp:cNvGraphicFramePr/>
                <a:graphic xmlns:a="http://schemas.openxmlformats.org/drawingml/2006/main">
                  <a:graphicData uri="http://schemas.microsoft.com/office/word/2010/wordprocessingShape">
                    <wps:wsp>
                      <wps:cNvCnPr/>
                      <wps:spPr bwMode="auto">
                        <a:xfrm>
                          <a:off x="0" y="0"/>
                          <a:ext cx="654050" cy="0"/>
                        </a:xfrm>
                        <a:prstGeom prst="straightConnector1">
                          <a:avLst/>
                        </a:prstGeom>
                        <a:noFill/>
                        <a:ln w="19050">
                          <a:solidFill>
                            <a:srgbClr val="000000"/>
                          </a:solidFill>
                          <a:round/>
                          <a:tailEnd type="triangle" w="med" len="med"/>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AutoShape 158" o:spid="_x0000_s1026" type="#_x0000_t32" style="position:absolute;left:0;text-align:left;margin-left:142.45pt;margin-top:22.75pt;width:51.5pt;height:0;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" strokeweight="1.5pt">
                <v:stroke endarrow="block"/>
              </v:shape>
            </w:pict>
          </mc:Fallback>
        </mc:AlternateContent>
      </w:r>
      <w:r w:rsidR="00021319"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52448" behindDoc="0" locked="0" layoutInCell="1" allowOverlap="1" wp14:anchorId="3E4BF4EE" wp14:editId="03001439">
                <wp:simplePos x="0" y="0"/>
                <wp:positionH relativeFrom="column">
                  <wp:posOffset>2463165</wp:posOffset>
                </wp:positionH>
                <wp:positionV relativeFrom="paragraph">
                  <wp:posOffset>73025</wp:posOffset>
                </wp:positionV>
                <wp:extent cx="1003300" cy="406390"/>
                <wp:effectExtent l="0" t="0" r="25400" b="13335"/>
                <wp:wrapNone/>
                <wp:docPr id="226" name="矩形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40639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检录</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id="矩形 226" o:spid="_x0000_s1028" style="position:absolute;left:0;text-align:left;margin-left:193.95pt;margin-top:5.75pt;width:79pt;height:32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" fillcolor="#fde9d9 [665]">
                <v:textbox inset="0,0,0,0">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检录</w:t>
                      </w:r>
                    </w:p>
                  </w:txbxContent>
                </v:textbox>
              </v:rect>
            </w:pict>
          </mc:Fallback>
        </mc:AlternateContent>
      </w:r>
    </w:p>
    <w:p w:rsidR="00021319" w:rsidRPr="00D70361" w:rsidRDefault="00021319" w:rsidP="00974D5E">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53472" behindDoc="0" locked="0" layoutInCell="1" allowOverlap="1" wp14:anchorId="643D4DC4" wp14:editId="1EDD320B">
                <wp:simplePos x="0" y="0"/>
                <wp:positionH relativeFrom="column">
                  <wp:posOffset>2859088</wp:posOffset>
                </wp:positionH>
                <wp:positionV relativeFrom="paragraph">
                  <wp:posOffset>230187</wp:posOffset>
                </wp:positionV>
                <wp:extent cx="219069" cy="151116"/>
                <wp:effectExtent l="33972" t="4128" r="63183" b="63182"/>
                <wp:wrapNone/>
                <wp:docPr id="22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9069" cy="151116"/>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a:graphicData>
                </a:graphic>
              </wp:anchor>
            </w:drawing>
          </mc:Choice>
          <mc:Fallback>
            <w:pict>
              <v:shape id="AutoShape 21" o:spid="_x0000_s1026" type="#_x0000_t13" style="position:absolute;left:0;text-align:left;margin-left:225.15pt;margin-top:18.1pt;width:17.25pt;height:11.9pt;rotation:90;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" adj="16245" fillcolor="#92cddc" strokecolor="#4bacc6" strokeweight="1pt">
                <v:fill color2="#4bacc6" focus="50%" type="gradient"/>
                <v:shadow on="t" color="#205867" offset="1pt"/>
              </v:shape>
            </w:pict>
          </mc:Fallback>
        </mc:AlternateContent>
      </w:r>
    </w:p>
    <w:p w:rsidR="00021319" w:rsidRPr="00D70361" w:rsidRDefault="00C76179" w:rsidP="00974D5E">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b/>
          <w:bCs/>
          <w:noProof/>
          <w:kern w:val="0"/>
          <w:sz w:val="24"/>
          <w:szCs w:val="24"/>
        </w:rPr>
        <mc:AlternateContent>
          <mc:Choice Requires="wpg">
            <w:drawing>
              <wp:anchor distT="0" distB="0" distL="114300" distR="114300" simplePos="0" relativeHeight="251777024" behindDoc="0" locked="0" layoutInCell="1" allowOverlap="1" wp14:anchorId="418DBDA7" wp14:editId="75B17BCB">
                <wp:simplePos x="0" y="0"/>
                <wp:positionH relativeFrom="column">
                  <wp:posOffset>297327</wp:posOffset>
                </wp:positionH>
                <wp:positionV relativeFrom="paragraph">
                  <wp:posOffset>161046</wp:posOffset>
                </wp:positionV>
                <wp:extent cx="5291699" cy="5603289"/>
                <wp:effectExtent l="0" t="0" r="23495" b="16510"/>
                <wp:wrapNone/>
                <wp:docPr id="11" name="组合 11"/>
                <wp:cNvGraphicFramePr/>
                <a:graphic xmlns:a="http://schemas.openxmlformats.org/drawingml/2006/main">
                  <a:graphicData uri="http://schemas.microsoft.com/office/word/2010/wordprocessingGroup">
                    <wpg:wgp>
                      <wpg:cNvGrpSpPr/>
                      <wpg:grpSpPr>
                        <a:xfrm>
                          <a:off x="0" y="0"/>
                          <a:ext cx="5291699" cy="5603289"/>
                          <a:chOff x="0" y="0"/>
                          <a:chExt cx="5291699" cy="5603289"/>
                        </a:xfrm>
                      </wpg:grpSpPr>
                      <wps:wsp>
                        <wps:cNvPr id="214" name="AutoShape 21"/>
                        <wps:cNvSpPr>
                          <a:spLocks noChangeArrowheads="1"/>
                        </wps:cNvSpPr>
                        <wps:spPr bwMode="auto">
                          <a:xfrm rot="5400000">
                            <a:off x="2561492" y="3235569"/>
                            <a:ext cx="219069" cy="151116"/>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18" name="矩形 218"/>
                        <wps:cNvSpPr>
                          <a:spLocks noChangeArrowheads="1"/>
                        </wps:cNvSpPr>
                        <wps:spPr bwMode="auto">
                          <a:xfrm>
                            <a:off x="1025769" y="2074984"/>
                            <a:ext cx="3371850" cy="37338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清点赛场，宣读注意事项，填写赛场文件</w:t>
                              </w:r>
                            </w:p>
                          </w:txbxContent>
                        </wps:txbx>
                        <wps:bodyPr rot="0" vert="horz" wrap="square" lIns="0" tIns="0" rIns="0" bIns="0" anchor="ctr" anchorCtr="0" upright="1">
                          <a:noAutofit/>
                        </wps:bodyPr>
                      </wps:wsp>
                      <wps:wsp>
                        <wps:cNvPr id="219" name="矩形 219"/>
                        <wps:cNvSpPr>
                          <a:spLocks noChangeArrowheads="1"/>
                        </wps:cNvSpPr>
                        <wps:spPr bwMode="auto">
                          <a:xfrm>
                            <a:off x="1711569" y="2784231"/>
                            <a:ext cx="1932760" cy="37400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裁判长宣布比赛开始</w:t>
                              </w:r>
                            </w:p>
                          </w:txbxContent>
                        </wps:txbx>
                        <wps:bodyPr rot="0" vert="horz" wrap="square" lIns="0" tIns="0" rIns="0" bIns="0" anchor="ctr" anchorCtr="0" upright="1">
                          <a:noAutofit/>
                        </wps:bodyPr>
                      </wps:wsp>
                      <wps:wsp>
                        <wps:cNvPr id="220" name="矩形 220"/>
                        <wps:cNvSpPr>
                          <a:spLocks noChangeArrowheads="1"/>
                        </wps:cNvSpPr>
                        <wps:spPr bwMode="auto">
                          <a:xfrm>
                            <a:off x="140676" y="3499338"/>
                            <a:ext cx="1447665" cy="588399"/>
                          </a:xfrm>
                          <a:prstGeom prst="rect">
                            <a:avLst/>
                          </a:prstGeom>
                          <a:solidFill>
                            <a:schemeClr val="tx2">
                              <a:lumMod val="20000"/>
                              <a:lumOff val="80000"/>
                            </a:schemeClr>
                          </a:solidFill>
                          <a:ln w="9525">
                            <a:solidFill>
                              <a:srgbClr val="000000"/>
                            </a:solidFill>
                            <a:miter lim="800000"/>
                          </a:ln>
                        </wps:spPr>
                        <wps:txbx>
                          <w:txbxContent>
                            <w:p w:rsidR="00760E9C" w:rsidRDefault="00760E9C" w:rsidP="00021319">
                              <w:pPr>
                                <w:spacing w:line="240" w:lineRule="auto"/>
                                <w:ind w:firstLineChars="0" w:firstLine="0"/>
                                <w:jc w:val="center"/>
                                <w:textAlignment w:val="center"/>
                                <w:rPr>
                                  <w:rFonts w:ascii="仿宋_GB2312" w:eastAsia="仿宋_GB2312"/>
                                  <w:b/>
                                  <w:kern w:val="0"/>
                                  <w:sz w:val="24"/>
                                </w:rPr>
                              </w:pPr>
                              <w:r w:rsidRPr="00A66381">
                                <w:rPr>
                                  <w:rFonts w:ascii="仿宋_GB2312" w:eastAsia="仿宋_GB2312" w:hint="eastAsia"/>
                                  <w:b/>
                                  <w:kern w:val="0"/>
                                  <w:szCs w:val="21"/>
                                </w:rPr>
                                <w:t>比赛结束前15分钟，现场裁判提醒选手</w:t>
                              </w:r>
                            </w:p>
                          </w:txbxContent>
                        </wps:txbx>
                        <wps:bodyPr rot="0" vert="horz" wrap="square" lIns="0" tIns="0" rIns="0" bIns="0" anchor="ctr" anchorCtr="0" upright="1">
                          <a:noAutofit/>
                        </wps:bodyPr>
                      </wps:wsp>
                      <wps:wsp>
                        <wps:cNvPr id="221" name="矩形 221"/>
                        <wps:cNvSpPr>
                          <a:spLocks noChangeArrowheads="1"/>
                        </wps:cNvSpPr>
                        <wps:spPr bwMode="auto">
                          <a:xfrm>
                            <a:off x="3880338" y="3458307"/>
                            <a:ext cx="1267342" cy="595615"/>
                          </a:xfrm>
                          <a:prstGeom prst="rect">
                            <a:avLst/>
                          </a:prstGeom>
                          <a:solidFill>
                            <a:schemeClr val="tx2">
                              <a:lumMod val="20000"/>
                              <a:lumOff val="80000"/>
                            </a:schemeClr>
                          </a:solidFill>
                          <a:ln w="9525">
                            <a:solidFill>
                              <a:srgbClr val="000000"/>
                            </a:solidFill>
                            <a:miter lim="800000"/>
                          </a:ln>
                        </wps:spPr>
                        <wps:txbx>
                          <w:txbxContent>
                            <w:p w:rsidR="00760E9C"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客观选择题：</w:t>
                              </w:r>
                            </w:p>
                            <w:p w:rsidR="00760E9C" w:rsidRPr="00A66381"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单选和多选</w:t>
                              </w:r>
                            </w:p>
                          </w:txbxContent>
                        </wps:txbx>
                        <wps:bodyPr rot="0" vert="horz" wrap="square" lIns="0" tIns="0" rIns="0" bIns="0" anchor="ctr" anchorCtr="0" upright="1">
                          <a:noAutofit/>
                        </wps:bodyPr>
                      </wps:wsp>
                      <wps:wsp>
                        <wps:cNvPr id="222" name="矩形 222"/>
                        <wps:cNvSpPr>
                          <a:spLocks noChangeArrowheads="1"/>
                        </wps:cNvSpPr>
                        <wps:spPr bwMode="auto">
                          <a:xfrm>
                            <a:off x="826476" y="4349261"/>
                            <a:ext cx="3714404" cy="38099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裁判长宣布比赛结束</w:t>
                              </w:r>
                            </w:p>
                          </w:txbxContent>
                        </wps:txbx>
                        <wps:bodyPr rot="0" vert="horz" wrap="square" lIns="0" tIns="0" rIns="0" bIns="0" anchor="ctr" anchorCtr="0" upright="1">
                          <a:noAutofit/>
                        </wps:bodyPr>
                      </wps:wsp>
                      <wps:wsp>
                        <wps:cNvPr id="223" name="矩形 223"/>
                        <wps:cNvSpPr>
                          <a:spLocks noChangeArrowheads="1"/>
                        </wps:cNvSpPr>
                        <wps:spPr bwMode="auto">
                          <a:xfrm>
                            <a:off x="1875692" y="5005754"/>
                            <a:ext cx="1828800" cy="59753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C0653E">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提交所有任务、选手签字确认（可提前提交）离场</w:t>
                              </w:r>
                            </w:p>
                          </w:txbxContent>
                        </wps:txbx>
                        <wps:bodyPr rot="0" vert="horz" wrap="square" lIns="0" tIns="0" rIns="0" bIns="0" anchor="ctr" anchorCtr="0" upright="1">
                          <a:noAutofit/>
                        </wps:bodyPr>
                      </wps:wsp>
                      <wps:wsp>
                        <wps:cNvPr id="224" name="AutoShape 21"/>
                        <wps:cNvSpPr>
                          <a:spLocks noChangeArrowheads="1"/>
                        </wps:cNvSpPr>
                        <wps:spPr bwMode="auto">
                          <a:xfrm rot="5400000">
                            <a:off x="2573215" y="486507"/>
                            <a:ext cx="218440" cy="150495"/>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29" name="矩形 229"/>
                        <wps:cNvSpPr>
                          <a:spLocks noChangeArrowheads="1"/>
                        </wps:cNvSpPr>
                        <wps:spPr bwMode="auto">
                          <a:xfrm>
                            <a:off x="4530969" y="35169"/>
                            <a:ext cx="760730" cy="391795"/>
                          </a:xfrm>
                          <a:prstGeom prst="rect">
                            <a:avLst/>
                          </a:prstGeom>
                          <a:solidFill>
                            <a:schemeClr val="accent1">
                              <a:lumMod val="20000"/>
                              <a:lumOff val="80000"/>
                            </a:schemeClr>
                          </a:solidFill>
                          <a:ln w="9525">
                            <a:solidFill>
                              <a:schemeClr val="tx1"/>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收取两证</w:t>
                              </w:r>
                            </w:p>
                          </w:txbxContent>
                        </wps:txbx>
                        <wps:bodyPr rot="0" vert="horz" wrap="square" lIns="0" tIns="0" rIns="0" bIns="0" anchor="ctr" anchorCtr="0" upright="1">
                          <a:noAutofit/>
                        </wps:bodyPr>
                      </wps:wsp>
                      <wps:wsp>
                        <wps:cNvPr id="230" name="AutoShape 158"/>
                        <wps:cNvCnPr/>
                        <wps:spPr bwMode="auto">
                          <a:xfrm>
                            <a:off x="3810000" y="240323"/>
                            <a:ext cx="677482" cy="0"/>
                          </a:xfrm>
                          <a:prstGeom prst="straightConnector1">
                            <a:avLst/>
                          </a:prstGeom>
                          <a:noFill/>
                          <a:ln w="19050">
                            <a:solidFill>
                              <a:srgbClr val="000000"/>
                            </a:solidFill>
                            <a:round/>
                            <a:tailEnd type="triangle" w="med" len="med"/>
                          </a:ln>
                          <a:effectLst/>
                        </wps:spPr>
                        <wps:bodyPr/>
                      </wps:wsp>
                      <wps:wsp>
                        <wps:cNvPr id="233" name="矩形 233"/>
                        <wps:cNvSpPr>
                          <a:spLocks noChangeArrowheads="1"/>
                        </wps:cNvSpPr>
                        <wps:spPr bwMode="auto">
                          <a:xfrm>
                            <a:off x="1606061" y="0"/>
                            <a:ext cx="2162810" cy="40576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抽取“机位号”</w:t>
                              </w:r>
                            </w:p>
                          </w:txbxContent>
                        </wps:txbx>
                        <wps:bodyPr rot="0" vert="horz" wrap="square" lIns="0" tIns="0" rIns="0" bIns="0" anchor="ctr" anchorCtr="0" upright="1">
                          <a:noAutofit/>
                        </wps:bodyPr>
                      </wps:wsp>
                      <wps:wsp>
                        <wps:cNvPr id="238" name="矩形 238"/>
                        <wps:cNvSpPr>
                          <a:spLocks noChangeArrowheads="1"/>
                        </wps:cNvSpPr>
                        <wps:spPr bwMode="auto">
                          <a:xfrm>
                            <a:off x="1236784" y="709246"/>
                            <a:ext cx="2936875" cy="40576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参赛选手依次进入赛场，按机位号入座</w:t>
                              </w:r>
                            </w:p>
                          </w:txbxContent>
                        </wps:txbx>
                        <wps:bodyPr rot="0" vert="horz" wrap="square" lIns="0" tIns="0" rIns="0" bIns="0" anchor="ctr" anchorCtr="0" upright="1">
                          <a:noAutofit/>
                        </wps:bodyPr>
                      </wps:wsp>
                      <wps:wsp>
                        <wps:cNvPr id="239" name="AutoShape 21"/>
                        <wps:cNvSpPr>
                          <a:spLocks noChangeArrowheads="1"/>
                        </wps:cNvSpPr>
                        <wps:spPr bwMode="auto">
                          <a:xfrm rot="5400000">
                            <a:off x="2555630" y="2567354"/>
                            <a:ext cx="218440" cy="150495"/>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40" name="AutoShape 21"/>
                        <wps:cNvSpPr>
                          <a:spLocks noChangeArrowheads="1"/>
                        </wps:cNvSpPr>
                        <wps:spPr bwMode="auto">
                          <a:xfrm rot="5400000">
                            <a:off x="2567353" y="1154724"/>
                            <a:ext cx="218440" cy="150495"/>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41" name="AutoShape 21"/>
                        <wps:cNvSpPr>
                          <a:spLocks noChangeArrowheads="1"/>
                        </wps:cNvSpPr>
                        <wps:spPr bwMode="auto">
                          <a:xfrm rot="5400000">
                            <a:off x="2567353" y="4108939"/>
                            <a:ext cx="219069" cy="151116"/>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42" name="AutoShape 21"/>
                        <wps:cNvSpPr>
                          <a:spLocks noChangeArrowheads="1"/>
                        </wps:cNvSpPr>
                        <wps:spPr bwMode="auto">
                          <a:xfrm rot="5400000">
                            <a:off x="2561492" y="4777153"/>
                            <a:ext cx="219069" cy="151116"/>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43" name="AutoShape 158"/>
                        <wps:cNvCnPr/>
                        <wps:spPr bwMode="auto">
                          <a:xfrm>
                            <a:off x="1617784" y="3774831"/>
                            <a:ext cx="339058" cy="0"/>
                          </a:xfrm>
                          <a:prstGeom prst="straightConnector1">
                            <a:avLst/>
                          </a:prstGeom>
                          <a:noFill/>
                          <a:ln w="19050">
                            <a:solidFill>
                              <a:srgbClr val="000000"/>
                            </a:solidFill>
                            <a:round/>
                            <a:tailEnd type="triangle" w="med" len="med"/>
                          </a:ln>
                          <a:effectLst/>
                        </wps:spPr>
                        <wps:bodyPr/>
                      </wps:wsp>
                      <wps:wsp>
                        <wps:cNvPr id="244" name="AutoShape 158"/>
                        <wps:cNvCnPr/>
                        <wps:spPr bwMode="auto">
                          <a:xfrm flipH="1">
                            <a:off x="3446584" y="3745523"/>
                            <a:ext cx="386044" cy="0"/>
                          </a:xfrm>
                          <a:prstGeom prst="straightConnector1">
                            <a:avLst/>
                          </a:prstGeom>
                          <a:noFill/>
                          <a:ln w="19050">
                            <a:solidFill>
                              <a:srgbClr val="000000"/>
                            </a:solidFill>
                            <a:round/>
                            <a:tailEnd type="triangle" w="med" len="med"/>
                          </a:ln>
                          <a:effectLst/>
                        </wps:spPr>
                        <wps:bodyPr/>
                      </wps:wsp>
                      <wps:wsp>
                        <wps:cNvPr id="246" name="矩形 246"/>
                        <wps:cNvSpPr>
                          <a:spLocks noChangeArrowheads="1"/>
                        </wps:cNvSpPr>
                        <wps:spPr bwMode="auto">
                          <a:xfrm>
                            <a:off x="0" y="1336431"/>
                            <a:ext cx="1075690" cy="607695"/>
                          </a:xfrm>
                          <a:prstGeom prst="rect">
                            <a:avLst/>
                          </a:prstGeom>
                          <a:solidFill>
                            <a:schemeClr val="accent1">
                              <a:lumMod val="20000"/>
                              <a:lumOff val="80000"/>
                            </a:schemeClr>
                          </a:solidFill>
                          <a:ln w="9525">
                            <a:solidFill>
                              <a:schemeClr val="tx1"/>
                            </a:solidFill>
                            <a:miter lim="800000"/>
                          </a:ln>
                        </wps:spPr>
                        <wps:txbx>
                          <w:txbxContent>
                            <w:p w:rsidR="00760E9C" w:rsidRDefault="00760E9C" w:rsidP="007D39B5">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选手阅读理解“考试系统”登录步骤</w:t>
                              </w:r>
                            </w:p>
                          </w:txbxContent>
                        </wps:txbx>
                        <wps:bodyPr rot="0" vert="horz" wrap="square" lIns="0" tIns="0" rIns="0" bIns="0" anchor="ctr" anchorCtr="0" upright="1">
                          <a:noAutofit/>
                        </wps:bodyPr>
                      </wps:wsp>
                      <wps:wsp>
                        <wps:cNvPr id="247" name="AutoShape 158"/>
                        <wps:cNvCnPr/>
                        <wps:spPr bwMode="auto">
                          <a:xfrm>
                            <a:off x="1184030" y="1629507"/>
                            <a:ext cx="337820" cy="0"/>
                          </a:xfrm>
                          <a:prstGeom prst="straightConnector1">
                            <a:avLst/>
                          </a:prstGeom>
                          <a:noFill/>
                          <a:ln w="19050">
                            <a:solidFill>
                              <a:srgbClr val="000000"/>
                            </a:solidFill>
                            <a:round/>
                            <a:tailEnd type="triangle" w="med" len="med"/>
                          </a:ln>
                          <a:effectLst/>
                        </wps:spPr>
                        <wps:bodyPr/>
                      </wps:wsp>
                      <wps:wsp>
                        <wps:cNvPr id="248" name="AutoShape 21"/>
                        <wps:cNvSpPr>
                          <a:spLocks noChangeArrowheads="1"/>
                        </wps:cNvSpPr>
                        <wps:spPr bwMode="auto">
                          <a:xfrm rot="5400000">
                            <a:off x="2538045" y="1846385"/>
                            <a:ext cx="218440" cy="150495"/>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g:grpSp>
                        <wpg:cNvPr id="10" name="组合 10"/>
                        <wpg:cNvGrpSpPr/>
                        <wpg:grpSpPr>
                          <a:xfrm>
                            <a:off x="140676" y="5152292"/>
                            <a:ext cx="1657905" cy="363025"/>
                            <a:chOff x="0" y="0"/>
                            <a:chExt cx="1657905" cy="363025"/>
                          </a:xfrm>
                        </wpg:grpSpPr>
                        <wps:wsp>
                          <wps:cNvPr id="2" name="矩形 2"/>
                          <wps:cNvSpPr>
                            <a:spLocks noChangeArrowheads="1"/>
                          </wps:cNvSpPr>
                          <wps:spPr bwMode="auto">
                            <a:xfrm>
                              <a:off x="0" y="0"/>
                              <a:ext cx="1277816" cy="363025"/>
                            </a:xfrm>
                            <a:prstGeom prst="rect">
                              <a:avLst/>
                            </a:prstGeom>
                            <a:solidFill>
                              <a:schemeClr val="tx2">
                                <a:lumMod val="20000"/>
                                <a:lumOff val="80000"/>
                              </a:schemeClr>
                            </a:solidFill>
                            <a:ln w="9525">
                              <a:solidFill>
                                <a:srgbClr val="000000"/>
                              </a:solidFill>
                              <a:miter lim="800000"/>
                            </a:ln>
                          </wps:spPr>
                          <wps:txbx>
                            <w:txbxContent>
                              <w:p w:rsidR="00760E9C" w:rsidRDefault="00760E9C" w:rsidP="00C0653E">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Cs w:val="21"/>
                                  </w:rPr>
                                  <w:t>系统当场给出成绩</w:t>
                                </w:r>
                              </w:p>
                            </w:txbxContent>
                          </wps:txbx>
                          <wps:bodyPr rot="0" vert="horz" wrap="square" lIns="0" tIns="0" rIns="0" bIns="0" anchor="ctr" anchorCtr="0" upright="1">
                            <a:noAutofit/>
                          </wps:bodyPr>
                        </wps:wsp>
                        <wps:wsp>
                          <wps:cNvPr id="3" name="AutoShape 158"/>
                          <wps:cNvCnPr/>
                          <wps:spPr bwMode="auto">
                            <a:xfrm>
                              <a:off x="1318847" y="181708"/>
                              <a:ext cx="339058" cy="0"/>
                            </a:xfrm>
                            <a:prstGeom prst="straightConnector1">
                              <a:avLst/>
                            </a:prstGeom>
                            <a:noFill/>
                            <a:ln w="19050">
                              <a:solidFill>
                                <a:srgbClr val="000000"/>
                              </a:solidFill>
                              <a:round/>
                              <a:tailEnd type="triangle" w="med" len="med"/>
                            </a:ln>
                            <a:effectLst/>
                          </wps:spPr>
                          <wps:bodyPr/>
                        </wps:wsp>
                      </wpg:grpSp>
                    </wpg:wgp>
                  </a:graphicData>
                </a:graphic>
              </wp:anchor>
            </w:drawing>
          </mc:Choice>
          <mc:Fallback>
            <w:pict>
              <v:group id="组合 11" o:spid="_x0000_s1029" style="position:absolute;left:0;text-align:left;margin-left:23.4pt;margin-top:12.7pt;width:416.65pt;height:441.2pt;z-index:251777024" coordsize="52916,5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30" type="#_x0000_t13" style="position:absolute;left:25614;top:32355;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42rsEA&#10;AADcAAAADwAAAGRycy9kb3ducmV2LnhtbESP32rCMBTG7we+QzjC7mZa2YZUoxRB8KrdtA9waI5t&#10;sDkpTWrr2y+DwS4/vj8/vt1htp140OCNYwXpKgFBXDttuFFQXU9vGxA+IGvsHJOCJ3k47BcvO8y0&#10;m/ibHpfQiDjCPkMFbQh9JqWvW7LoV64njt7NDRZDlEMj9YBTHLedXCfJp7RoOBJa7OnYUn2/jFZB&#10;XuKXqUbzUZqiKCOk46pKlXpdzvkWRKA5/If/2metYJ2+w++Ze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Nq7BAAAA3AAAAA8AAAAAAAAAAAAAAAAAmAIAAGRycy9kb3du&#10;cmV2LnhtbFBLBQYAAAAABAAEAPUAAACGAwAAAAA=&#10;" adj="16245" fillcolor="#92cddc" strokecolor="#4bacc6" strokeweight="1pt">
                  <v:fill color2="#4bacc6" focus="50%" type="gradient"/>
                  <v:shadow on="t" color="#205867" offset="1pt"/>
                </v:shape>
                <v:rect id="矩形 218" o:spid="_x0000_s1031" style="position:absolute;left:10257;top:20749;width:33719;height:3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JDMIA&#10;AADcAAAADwAAAGRycy9kb3ducmV2LnhtbERP3WrCMBS+H/gO4Qx2N1PFzVFNi0xkg+5G7QOcNce2&#10;rjnpksx2b28uBC8/vv91PppOXMj51rKC2TQBQVxZ3XKtoDzunt9A+ICssbNMCv7JQ55NHtaYajvw&#10;ni6HUIsYwj5FBU0IfSqlrxoy6Ke2J47cyTqDIUJXS+1wiOGmk/MkeZUGW44NDfb03lD1c/gzCvrt&#10;4veMLx+LApPSUbksvr9OS6WeHsfNCkSgMdzFN/enVjCfxbXxTDwC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EkMwgAAANwAAAAPAAAAAAAAAAAAAAAAAJgCAABkcnMvZG93&#10;bnJldi54bWxQSwUGAAAAAAQABAD1AAAAhwMAAAAA&#10;" fillcolor="#fde9d9 [665]">
                  <v:textbox inset="0,0,0,0">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清点赛场，宣读注意事项，填写赛场文件</w:t>
                        </w:r>
                      </w:p>
                    </w:txbxContent>
                  </v:textbox>
                </v:rect>
                <v:rect id="矩形 219" o:spid="_x0000_s1032" style="position:absolute;left:17115;top:27842;width:19328;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sl8QA&#10;AADcAAAADwAAAGRycy9kb3ducmV2LnhtbESPwW7CMBBE70j8g7VIvYEDogUCBqFWqJXgUsgHLPGS&#10;BOJ1ahtI/x4jVepxNDNvNItVa2pxI+crywqGgwQEcW51xYWC7LDpT0H4gKyxtkwKfsnDatntLDDV&#10;9s7fdNuHQkQI+xQVlCE0qZQ+L8mgH9iGOHon6wyGKF0htcN7hJtajpLkTRqsOC6U2NB7SfllfzUK&#10;mo/xzxlfP8dbTDJH2WR73J0mSr302vUcRKA2/If/2l9awWg4g+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07JfEAAAA3AAAAA8AAAAAAAAAAAAAAAAAmAIAAGRycy9k&#10;b3ducmV2LnhtbFBLBQYAAAAABAAEAPUAAACJAwAAAAA=&#10;" fillcolor="#fde9d9 [665]">
                  <v:textbox inset="0,0,0,0">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裁判长宣布比赛开始</w:t>
                        </w:r>
                      </w:p>
                    </w:txbxContent>
                  </v:textbox>
                </v:rect>
                <v:rect id="矩形 220" o:spid="_x0000_s1033" style="position:absolute;left:1406;top:34993;width:14477;height:5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R+L4A&#10;AADcAAAADwAAAGRycy9kb3ducmV2LnhtbERPTUvEMBC9C/6HMII3N7WHtdTNLqIIHteuHrwNydgW&#10;m0lJxm39985B8Ph437vDGidzplzGxA5uNxUYYp/CyL2Dt9PzTQOmCHLAKTE5+KECh/3lxQ7bkBZ+&#10;pXMnvdEQLi06GETm1triB4pYNmkmVu4z5YiiMPc2ZFw0PE62rqqtjTiyNgw40+NA/qv7jg66cve0&#10;lUWxL/l4lI/m1Lx7566v1od7MEKr/Iv/3C/BQV3rfD2jR8Du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Efi+AAAA3AAAAA8AAAAAAAAAAAAAAAAAmAIAAGRycy9kb3ducmV2&#10;LnhtbFBLBQYAAAAABAAEAPUAAACDAwAAAAA=&#10;" fillcolor="#c6d9f1 [671]">
                  <v:textbox inset="0,0,0,0">
                    <w:txbxContent>
                      <w:p w:rsidR="00760E9C" w:rsidRDefault="00760E9C" w:rsidP="00021319">
                        <w:pPr>
                          <w:spacing w:line="240" w:lineRule="auto"/>
                          <w:ind w:firstLineChars="0" w:firstLine="0"/>
                          <w:jc w:val="center"/>
                          <w:textAlignment w:val="center"/>
                          <w:rPr>
                            <w:rFonts w:ascii="仿宋_GB2312" w:eastAsia="仿宋_GB2312"/>
                            <w:b/>
                            <w:kern w:val="0"/>
                            <w:sz w:val="24"/>
                          </w:rPr>
                        </w:pPr>
                        <w:r w:rsidRPr="00A66381">
                          <w:rPr>
                            <w:rFonts w:ascii="仿宋_GB2312" w:eastAsia="仿宋_GB2312" w:hint="eastAsia"/>
                            <w:b/>
                            <w:kern w:val="0"/>
                            <w:szCs w:val="21"/>
                          </w:rPr>
                          <w:t>比赛结束前15分钟，现场裁判提醒选手</w:t>
                        </w:r>
                      </w:p>
                    </w:txbxContent>
                  </v:textbox>
                </v:rect>
                <v:rect id="矩形 221" o:spid="_x0000_s1034" style="position:absolute;left:38803;top:34583;width:12673;height:5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0Y8EA&#10;AADcAAAADwAAAGRycy9kb3ducmV2LnhtbESPTUvDQBCG70L/wzIFb3bTHGqI3ZbSInisqR68Dbtj&#10;EpqdDbtjE/+9KwgeH94v3u1+9oO6UUx9YAPrVQGK2AbXc2vg7fL8UIFKguxwCEwGvinBfre422Lt&#10;wsSvdGukVbmEU40GOpGx1jrZjjymVRiJs/YZokfJGFvtIk653A+6LIqN9thzXuhwpGNH9tp8eQNN&#10;ejxtZMpsUzyf5aO6VO/WmPvlfHgCJTTLv/kv/eIMlOUafs/kI6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ztGPBAAAA3AAAAA8AAAAAAAAAAAAAAAAAmAIAAGRycy9kb3du&#10;cmV2LnhtbFBLBQYAAAAABAAEAPUAAACGAwAAAAA=&#10;" fillcolor="#c6d9f1 [671]">
                  <v:textbox inset="0,0,0,0">
                    <w:txbxContent>
                      <w:p w:rsidR="00760E9C"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客观选择题：</w:t>
                        </w:r>
                      </w:p>
                      <w:p w:rsidR="00760E9C" w:rsidRPr="00A66381" w:rsidRDefault="00760E9C" w:rsidP="00021319">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单选和多选</w:t>
                        </w:r>
                      </w:p>
                    </w:txbxContent>
                  </v:textbox>
                </v:rect>
                <v:rect id="矩形 222" o:spid="_x0000_s1035" style="position:absolute;left:8264;top:43492;width:3714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W8UA&#10;AADcAAAADwAAAGRycy9kb3ducmV2LnhtbESP0WrCQBRE34X+w3ILfdNNQ6wlukppKQr6UpsPuM1e&#10;k9js3XR3jfHvXaHg4zAzZ5jFajCt6Mn5xrKC50kCgri0uuFKQfH9OX4F4QOyxtYyKbiQh9XyYbTA&#10;XNszf1G/D5WIEPY5KqhD6HIpfVmTQT+xHXH0DtYZDFG6SmqH5wg3rUyT5EUabDgu1NjRe03l7/5k&#10;FHQf2d8Rp+tsi0nhqJhtf3aHmVJPj8PbHESgIdzD/+2NVpCmK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LRbxQAAANwAAAAPAAAAAAAAAAAAAAAAAJgCAABkcnMv&#10;ZG93bnJldi54bWxQSwUGAAAAAAQABAD1AAAAigMAAAAA&#10;" fillcolor="#fde9d9 [665]">
                  <v:textbox inset="0,0,0,0">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裁判长宣布比赛结束</w:t>
                        </w:r>
                      </w:p>
                    </w:txbxContent>
                  </v:textbox>
                </v:rect>
                <v:rect id="矩形 223" o:spid="_x0000_s1036" style="position:absolute;left:18756;top:50057;width:18288;height:5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wMUA&#10;AADcAAAADwAAAGRycy9kb3ducmV2LnhtbESPwW7CMBBE70j9B2srcStOAy0oYFAFQkWCCzQfsMRL&#10;EhqvU9tA+ve4UiWOo5l5o5ktOtOIKzlfW1bwOkhAEBdW11wqyL/WLxMQPiBrbCyTgl/ysJg/9WaY&#10;aXvjPV0PoRQRwj5DBVUIbSalLyoy6Ae2JY7eyTqDIUpXSu3wFuGmkWmSvEuDNceFCltaVlR8Hy5G&#10;Qbsa/Zzx7XO0xSR3lI+3x91prFT/ufuYggjUhUf4v73RCtJ0CH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8BHAxQAAANwAAAAPAAAAAAAAAAAAAAAAAJgCAABkcnMv&#10;ZG93bnJldi54bWxQSwUGAAAAAAQABAD1AAAAigMAAAAA&#10;" fillcolor="#fde9d9 [665]">
                  <v:textbox inset="0,0,0,0">
                    <w:txbxContent>
                      <w:p w:rsidR="00760E9C" w:rsidRDefault="00760E9C" w:rsidP="00C0653E">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提交所有任务、选手签字确认（可提前提交）离场</w:t>
                        </w:r>
                      </w:p>
                    </w:txbxContent>
                  </v:textbox>
                </v:rect>
                <v:shape id="AutoShape 21" o:spid="_x0000_s1037" type="#_x0000_t13" style="position:absolute;left:25732;top:4864;width:2184;height:15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6A6MMA&#10;AADcAAAADwAAAGRycy9kb3ducmV2LnhtbESPzWrDMBCE74G+g9hCb4lsE0Jwo5i6UAjk0vz0vlhb&#10;y9RauZKSuH36KBDIcZiZb5hVNdpenMmHzrGCfJaBIG6c7rhVcDx8TJcgQkTW2DsmBX8UoFo/TVZY&#10;anfhHZ33sRUJwqFEBSbGoZQyNIYshpkbiJP37bzFmKRvpfZ4SXDbyyLLFtJix2nB4EDvhpqf/ckq&#10;qNk3/Esm5+xzu/kK27r9r0elXp7Ht1cQkcb4CN/bG62gKOZwO5OO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6A6MMAAADcAAAADwAAAAAAAAAAAAAAAACYAgAAZHJzL2Rv&#10;d25yZXYueG1sUEsFBgAAAAAEAAQA9QAAAIgDAAAAAA==&#10;" adj="16252" fillcolor="#92cddc" strokecolor="#4bacc6" strokeweight="1pt">
                  <v:fill color2="#4bacc6" focus="50%" type="gradient"/>
                  <v:shadow on="t" color="#205867" offset="1pt"/>
                </v:shape>
                <v:rect id="矩形 229" o:spid="_x0000_s1038" style="position:absolute;left:45309;top:351;width:7607;height:3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mTcYA&#10;AADcAAAADwAAAGRycy9kb3ducmV2LnhtbESPQWvCQBSE74X+h+UJ3uomKVgbXaVoBS8tGC29vmaf&#10;STD7NuyuGv313ULB4zAz3zCzRW9acSbnG8sK0lECgri0uuFKwX63fpqA8AFZY2uZFFzJw2L++DDD&#10;XNsLb+lchEpECPscFdQhdLmUvqzJoB/Zjjh6B+sMhihdJbXDS4SbVmZJMpYGG44LNXa0rKk8Fiej&#10;wKWT9BmL74+va7I6fh5e9rfq512p4aB/m4II1Id7+L+90Qqy7BX+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mTcYAAADcAAAADwAAAAAAAAAAAAAAAACYAgAAZHJz&#10;L2Rvd25yZXYueG1sUEsFBgAAAAAEAAQA9QAAAIsDAAAAAA==&#10;" fillcolor="#dbe5f1 [660]" strokecolor="black [3213]">
                  <v:textbox inset="0,0,0,0">
                    <w:txbxContent>
                      <w:p w:rsidR="00760E9C" w:rsidRDefault="00760E9C" w:rsidP="00021319">
                        <w:pPr>
                          <w:spacing w:line="48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收取两证</w:t>
                        </w:r>
                      </w:p>
                    </w:txbxContent>
                  </v:textbox>
                </v:rect>
                <v:shapetype id="_x0000_t32" coordsize="21600,21600" o:spt="32" o:oned="t" path="m,l21600,21600e" filled="f">
                  <v:path arrowok="t" fillok="f" o:connecttype="none"/>
                  <o:lock v:ext="edit" shapetype="t"/>
                </v:shapetype>
                <v:shape id="AutoShape 158" o:spid="_x0000_s1039" type="#_x0000_t32" style="position:absolute;left:38100;top:2403;width:67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L0gMIAAADcAAAADwAAAGRycy9kb3ducmV2LnhtbERPu2rDMBTdC/kHcQPdGtkJlOJGMbFJ&#10;IBnjeuh4a93aJtaVseRH8/XVUOh4OO99uphOTDS41rKCeBOBIK6sbrlWUH6cX95AOI+ssbNMCn7I&#10;QXpYPe0x0XbmG02Fr0UIYZeggsb7PpHSVQ0ZdBvbEwfu2w4GfYBDLfWAcwg3ndxG0as02HJoaLCn&#10;vKHqXoxGQV6OU5lNRX+6ZZ9x3V1Pl69HqdTzejm+g/C0+H/xn/uiFWx3YX44E4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L0gMIAAADcAAAADwAAAAAAAAAAAAAA&#10;AAChAgAAZHJzL2Rvd25yZXYueG1sUEsFBgAAAAAEAAQA+QAAAJADAAAAAA==&#10;" strokeweight="1.5pt">
                  <v:stroke endarrow="block"/>
                </v:shape>
                <v:rect id="矩形 233" o:spid="_x0000_s1040" style="position:absolute;left:16060;width:21628;height: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HHcUA&#10;AADcAAAADwAAAGRycy9kb3ducmV2LnhtbESPzW7CMBCE75V4B2srcStO+a3SOAiBKirBBZoH2MZL&#10;kjZeB9uF8PY1UqUeRzPzjSZb9qYVF3K+sazgeZSAIC6tbrhSUHy8Pb2A8AFZY2uZFNzIwzIfPGSY&#10;anvlA12OoRIRwj5FBXUIXSqlL2sy6Ee2I47eyTqDIUpXSe3wGuGmleMkmUuDDceFGjta11R+H3+M&#10;gm4zPX/hbDvdYVI4Kha7z/1podTwsV+9ggjUh//wX/tdKxhPJn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YcdxQAAANwAAAAPAAAAAAAAAAAAAAAAAJgCAABkcnMv&#10;ZG93bnJldi54bWxQSwUGAAAAAAQABAD1AAAAigMAAAAA&#10;" fillcolor="#fde9d9 [665]">
                  <v:textbox inset="0,0,0,0">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抽取“机位号”</w:t>
                        </w:r>
                      </w:p>
                    </w:txbxContent>
                  </v:textbox>
                </v:rect>
                <v:rect id="矩形 238" o:spid="_x0000_s1041" style="position:absolute;left:12367;top:7092;width:29369;height:4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VbMEA&#10;AADcAAAADwAAAGRycy9kb3ducmV2LnhtbERPS27CMBDdV+IO1lRiB075lCpgEAIhkGBTmgMM8ZCk&#10;jcfBNhBujxdIXT69/2zRmlrcyPnKsoKPfgKCOLe64kJB9rPpfYHwAVljbZkUPMjDYt55m2Gq7Z2/&#10;6XYMhYgh7FNUUIbQpFL6vCSDvm8b4sidrTMYInSF1A7vMdzUcpAkn9JgxbGhxIZWJeV/x6tR0KxH&#10;l18cb0d7TDJH2WR/OpwnSnXf2+UURKA2/Itf7p1WMBjGtfFMP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NFWzBAAAA3AAAAA8AAAAAAAAAAAAAAAAAmAIAAGRycy9kb3du&#10;cmV2LnhtbFBLBQYAAAAABAAEAPUAAACGAwAAAAA=&#10;" fillcolor="#fde9d9 [665]">
                  <v:textbox inset="0,0,0,0">
                    <w:txbxContent>
                      <w:p w:rsidR="00760E9C" w:rsidRDefault="00760E9C" w:rsidP="00021319">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参赛选手依次进入赛场，按机位号入座</w:t>
                        </w:r>
                      </w:p>
                    </w:txbxContent>
                  </v:textbox>
                </v:rect>
                <v:shape id="AutoShape 21" o:spid="_x0000_s1042" type="#_x0000_t13" style="position:absolute;left:25555;top:25674;width:2185;height:150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a5q8MA&#10;AADcAAAADwAAAGRycy9kb3ducmV2LnhtbESPzWrDMBCE74G+g9hCbrHsBErrRjFxoBDIpfnpfbG2&#10;lom1ciQ1cfv0VSHQ4zAz3zDLarS9uJIPnWMFRZaDIG6c7rhVcDq+zZ5BhIissXdMCr4pQLV6mCyx&#10;1O7Ge7oeYisShEOJCkyMQyllaAxZDJkbiJP36bzFmKRvpfZ4S3Dby3meP0mLHacFgwNtDDXnw5dV&#10;ULNv+EKm4Px9t/0Iu7r9qUelpo/j+hVEpDH+h+/trVYwX7zA3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a5q8MAAADcAAAADwAAAAAAAAAAAAAAAACYAgAAZHJzL2Rv&#10;d25yZXYueG1sUEsFBgAAAAAEAAQA9QAAAIgDAAAAAA==&#10;" adj="16252" fillcolor="#92cddc" strokecolor="#4bacc6" strokeweight="1pt">
                  <v:fill color2="#4bacc6" focus="50%" type="gradient"/>
                  <v:shadow on="t" color="#205867" offset="1pt"/>
                </v:shape>
                <v:shape id="AutoShape 21" o:spid="_x0000_s1043" type="#_x0000_t13" style="position:absolute;left:25674;top:11546;width:2184;height:15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pjS8AA&#10;AADcAAAADwAAAGRycy9kb3ducmV2LnhtbERPz2vCMBS+D/wfwhN2m2nLGKMaxQqC0MvW6f3RPJti&#10;81KTqN3++uUw2PHj+73aTHYQd/Khd6wgX2QgiFune+4UHL/2L+8gQkTWODgmBd8UYLOePa2w1O7B&#10;n3RvYidSCIcSFZgYx1LK0BqyGBZuJE7c2XmLMUHfSe3xkcLtIIsse5MWe04NBkfaGWovzc0qqNi3&#10;fCWTc/ZRH06hrrqfalLqeT5tlyAiTfFf/Oc+aAXFa5qfzqQj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pjS8AAAADcAAAADwAAAAAAAAAAAAAAAACYAgAAZHJzL2Rvd25y&#10;ZXYueG1sUEsFBgAAAAAEAAQA9QAAAIUDAAAAAA==&#10;" adj="16252" fillcolor="#92cddc" strokecolor="#4bacc6" strokeweight="1pt">
                  <v:fill color2="#4bacc6" focus="50%" type="gradient"/>
                  <v:shadow on="t" color="#205867" offset="1pt"/>
                </v:shape>
                <v:shape id="AutoShape 21" o:spid="_x0000_s1044" type="#_x0000_t13" style="position:absolute;left:25673;top:41089;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6K8EA&#10;AADcAAAADwAAAGRycy9kb3ducmV2LnhtbESP32rCMBTG7we+QzjC7mZa2YZUoxRB8KrdtA9waI5t&#10;sDkpTWrr2y+DwS4/vj8/vt1htp140OCNYwXpKgFBXDttuFFQXU9vGxA+IGvsHJOCJ3k47BcvO8y0&#10;m/ibHpfQiDjCPkMFbQh9JqWvW7LoV64njt7NDRZDlEMj9YBTHLedXCfJp7RoOBJa7OnYUn2/jFZB&#10;XuKXqUbzUZqiKCOk46pKlXpdzvkWRKA5/If/2metYP2ewu+Ze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quivBAAAA3AAAAA8AAAAAAAAAAAAAAAAAmAIAAGRycy9kb3du&#10;cmV2LnhtbFBLBQYAAAAABAAEAPUAAACGAwAAAAA=&#10;" adj="16245" fillcolor="#92cddc" strokecolor="#4bacc6" strokeweight="1pt">
                  <v:fill color2="#4bacc6" focus="50%" type="gradient"/>
                  <v:shadow on="t" color="#205867" offset="1pt"/>
                </v:shape>
                <v:shape id="AutoShape 21" o:spid="_x0000_s1045" type="#_x0000_t13" style="position:absolute;left:25614;top:47771;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kXMEA&#10;AADcAAAADwAAAGRycy9kb3ducmV2LnhtbESP32qDMBTG7wd7h3AGu1ujso7hGkUGg13VrvUBDuZU&#10;Q82JmGjd2zeFwS4/vj8/vl252kEsNHnjWEG6SUAQt04b7hQ0p6+XdxA+IGscHJOCX/JQFo8PO8y1&#10;u/IPLcfQiTjCPkcFfQhjLqVve7LoN24kjt7ZTRZDlFMn9YTXOG4HmSXJm7RoOBJ6HOmzp/ZynK2C&#10;qsaDaWazrc1+X0fIwE2TKvX8tFYfIAKt4T/81/7WCrLXDO5n4h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4JFzBAAAA3AAAAA8AAAAAAAAAAAAAAAAAmAIAAGRycy9kb3du&#10;cmV2LnhtbFBLBQYAAAAABAAEAPUAAACGAwAAAAA=&#10;" adj="16245" fillcolor="#92cddc" strokecolor="#4bacc6" strokeweight="1pt">
                  <v:fill color2="#4bacc6" focus="50%" type="gradient"/>
                  <v:shadow on="t" color="#205867" offset="1pt"/>
                </v:shape>
                <v:shape id="AutoShape 158" o:spid="_x0000_s1046" type="#_x0000_t32" style="position:absolute;left:16177;top:37748;width:33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YZisUAAADcAAAADwAAAGRycy9kb3ducmV2LnhtbESPQWvCQBSE70L/w/IKvekmVqTEbEIV&#10;C3o0zaHH1+wzCc2+Ddk1pv31XUHwOMzMN0yaT6YTIw2utawgXkQgiCurW64VlJ8f8zcQziNr7CyT&#10;gl9ykGdPsxQTba98orHwtQgQdgkqaLzvEyld1ZBBt7A9cfDOdjDogxxqqQe8Brjp5DKK1tJgy2Gh&#10;wZ52DVU/xcUo2JWXsdyORb8/bb/iujvuD99/pVIvz9P7BoSnyT/C9/ZBK1iuXuF2JhwB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YZisUAAADcAAAADwAAAAAAAAAA&#10;AAAAAAChAgAAZHJzL2Rvd25yZXYueG1sUEsFBgAAAAAEAAQA+QAAAJMDAAAAAA==&#10;" strokeweight="1.5pt">
                  <v:stroke endarrow="block"/>
                </v:shape>
                <v:shape id="AutoShape 158" o:spid="_x0000_s1047" type="#_x0000_t32" style="position:absolute;left:34465;top:37455;width:38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LzMQAAADcAAAADwAAAGRycy9kb3ducmV2LnhtbESPQUvDQBSE7wX/w/IKXordmIaisZsg&#10;FqFHjT3o7ZF9ZmN338bs2sR/7wqCx2FmvmF29eysONMYes8KrtcZCOLW6547BceXx6sbECEia7Se&#10;ScE3Bairi8UOS+0nfqZzEzuRIBxKVGBiHEopQ2vIYVj7gTh57350GJMcO6lHnBLcWZln2VY67Dkt&#10;GBzowVB7ar6cgif/Wuz3t2T91HzO5mOzyu0bKXW5nO/vQESa43/4r33QCvKigN8z6QjI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uUvMxAAAANwAAAAPAAAAAAAAAAAA&#10;AAAAAKECAABkcnMvZG93bnJldi54bWxQSwUGAAAAAAQABAD5AAAAkgMAAAAA&#10;" strokeweight="1.5pt">
                  <v:stroke endarrow="block"/>
                </v:shape>
                <v:rect id="矩形 246" o:spid="_x0000_s1048" style="position:absolute;top:13364;width:10756;height:6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n8YA&#10;AADcAAAADwAAAGRycy9kb3ducmV2LnhtbESPQWvCQBSE70L/w/IK3nQTFSvRVcS24KUFU0uvz+wz&#10;CWbfht2txv56Vyh4HGbmG2ax6kwjzuR8bVlBOkxAEBdW11wq2H+9D2YgfEDW2FgmBVfysFo+9RaY&#10;aXvhHZ3zUIoIYZ+hgiqENpPSFxUZ9EPbEkfvaJ3BEKUrpXZ4iXDTyFGSTKXBmuNChS1tKipO+a9R&#10;4NJZOsb85+P7mryePo8v+7/y8KZU/7lbz0EE6sIj/N/eagWjyRTu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n8YAAADcAAAADwAAAAAAAAAAAAAAAACYAgAAZHJz&#10;L2Rvd25yZXYueG1sUEsFBgAAAAAEAAQA9QAAAIsDAAAAAA==&#10;" fillcolor="#dbe5f1 [660]" strokecolor="black [3213]">
                  <v:textbox inset="0,0,0,0">
                    <w:txbxContent>
                      <w:p w:rsidR="00760E9C" w:rsidRDefault="00760E9C" w:rsidP="007D39B5">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选手阅读理解“考试系统”登录步骤</w:t>
                        </w:r>
                      </w:p>
                    </w:txbxContent>
                  </v:textbox>
                </v:rect>
                <v:shape id="AutoShape 158" o:spid="_x0000_s1049" type="#_x0000_t32" style="position:absolute;left:11840;top:16295;width:33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0ficUAAADcAAAADwAAAGRycy9kb3ducmV2LnhtbESPQWvCQBSE70L/w/IKvekmUrTEbEIV&#10;C3o0zaHH1+wzCc2+Ddk1pv31XUHwOMzMN0yaT6YTIw2utawgXkQgiCurW64VlJ8f8zcQziNr7CyT&#10;gl9ykGdPsxQTba98orHwtQgQdgkqaLzvEyld1ZBBt7A9cfDOdjDogxxqqQe8Brjp5DKKVtJgy2Gh&#10;wZ52DVU/xcUo2JWXsdyORb8/bb/iujvuD99/pVIvz9P7BoSnyT/C9/ZBK1i+ruF2JhwB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0ficUAAADcAAAADwAAAAAAAAAA&#10;AAAAAAChAgAAZHJzL2Rvd25yZXYueG1sUEsFBgAAAAAEAAQA+QAAAJMDAAAAAA==&#10;" strokeweight="1.5pt">
                  <v:stroke endarrow="block"/>
                </v:shape>
                <v:shape id="AutoShape 21" o:spid="_x0000_s1050" type="#_x0000_t13" style="position:absolute;left:25381;top:18463;width:2184;height:15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vTcAA&#10;AADcAAAADwAAAGRycy9kb3ducmV2LnhtbERPz2vCMBS+D/wfwhN2m2nLGKMaxQqC0MvW6f3RPJti&#10;81KTqN3++uUw2PHj+73aTHYQd/Khd6wgX2QgiFune+4UHL/2L+8gQkTWODgmBd8UYLOePa2w1O7B&#10;n3RvYidSCIcSFZgYx1LK0BqyGBZuJE7c2XmLMUHfSe3xkcLtIIsse5MWe04NBkfaGWovzc0qqNi3&#10;fCWTc/ZRH06hrrqfalLqeT5tlyAiTfFf/Oc+aAXFa1qbzqQj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xvTcAAAADcAAAADwAAAAAAAAAAAAAAAACYAgAAZHJzL2Rvd25y&#10;ZXYueG1sUEsFBgAAAAAEAAQA9QAAAIUDAAAAAA==&#10;" adj="16252" fillcolor="#92cddc" strokecolor="#4bacc6" strokeweight="1pt">
                  <v:fill color2="#4bacc6" focus="50%" type="gradient"/>
                  <v:shadow on="t" color="#205867" offset="1pt"/>
                </v:shape>
                <v:group id="组合 10" o:spid="_x0000_s1051" style="position:absolute;left:1406;top:51522;width:16579;height:3631" coordsize="16579,3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矩形 2" o:spid="_x0000_s1052" style="position:absolute;width:12778;height:3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Hib8A&#10;AADaAAAADwAAAGRycy9kb3ducmV2LnhtbESPTWvCQBCG74L/YZlCb7qpBxuiq5RKoUcb9eBt2J0m&#10;odnZsDs16b/vFgoeH94v3u1+8r26UUxdYANPywIUsQ2u48bA+fS2KEElQXbYByYDP5Rgv5vPtli5&#10;MPIH3WppVC7hVKGBVmSotE62JY9pGQbirH2G6FEyxka7iGMu971eFcVae+w4L7Q40GtL9qv+9gbq&#10;9HxYy5jZpng8yrU8lRdrzOPD9LIBJTTJ3fyffncGVvB3Jd8Avf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JseJvwAAANoAAAAPAAAAAAAAAAAAAAAAAJgCAABkcnMvZG93bnJl&#10;di54bWxQSwUGAAAAAAQABAD1AAAAhAMAAAAA&#10;" fillcolor="#c6d9f1 [671]">
                    <v:textbox inset="0,0,0,0">
                      <w:txbxContent>
                        <w:p w:rsidR="00760E9C" w:rsidRDefault="00760E9C" w:rsidP="00C0653E">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Cs w:val="21"/>
                            </w:rPr>
                            <w:t>系统当场给出成绩</w:t>
                          </w:r>
                        </w:p>
                      </w:txbxContent>
                    </v:textbox>
                  </v:rect>
                  <v:shape id="AutoShape 158" o:spid="_x0000_s1053" type="#_x0000_t32" style="position:absolute;left:13188;top:1817;width:33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L8MAAADaAAAADwAAAGRycy9kb3ducmV2LnhtbESPT2vCQBTE7wW/w/IEb81GhVJiVqmi&#10;YI+mOXh8Zp9JaPZtyG7+6KfvFgo9DjPzGybdTaYRA3WutqxgGcUgiAuray4V5F+n13cQziNrbCyT&#10;ggc52G1nLykm2o58oSHzpQgQdgkqqLxvEyldUZFBF9mWOHh32xn0QXal1B2OAW4auYrjN2mw5rBQ&#10;YUuHiorvrDcKDnk/5Psha4+X/XVZNp/H8+2ZK7WYTx8bEJ4m/x/+a5+1gjX8Xg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pSS/DAAAA2gAAAA8AAAAAAAAAAAAA&#10;AAAAoQIAAGRycy9kb3ducmV2LnhtbFBLBQYAAAAABAAEAPkAAACRAwAAAAA=&#10;" strokeweight="1.5pt">
                    <v:stroke endarrow="block"/>
                  </v:shape>
                </v:group>
              </v:group>
            </w:pict>
          </mc:Fallback>
        </mc:AlternateContent>
      </w: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7D39B5" w:rsidP="003F71A5">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67808" behindDoc="0" locked="0" layoutInCell="1" allowOverlap="1" wp14:anchorId="22C374EA" wp14:editId="3F68F6CC">
                <wp:simplePos x="0" y="0"/>
                <wp:positionH relativeFrom="column">
                  <wp:posOffset>1901825</wp:posOffset>
                </wp:positionH>
                <wp:positionV relativeFrom="paragraph">
                  <wp:posOffset>67310</wp:posOffset>
                </wp:positionV>
                <wp:extent cx="2162810" cy="405765"/>
                <wp:effectExtent l="0" t="0" r="27940" b="13335"/>
                <wp:wrapNone/>
                <wp:docPr id="245" name="矩形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810" cy="40576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7D39B5">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选手登录“考试系统”</w:t>
                            </w:r>
                          </w:p>
                        </w:txbxContent>
                      </wps:txbx>
                      <wps:bodyPr rot="0" vert="horz" wrap="square" lIns="0" tIns="0" rIns="0" bIns="0" anchor="ctr" anchorCtr="0" upright="1">
                        <a:noAutofit/>
                      </wps:bodyPr>
                    </wps:wsp>
                  </a:graphicData>
                </a:graphic>
              </wp:anchor>
            </w:drawing>
          </mc:Choice>
          <mc:Fallback>
            <w:pict>
              <v:rect id="矩形 245" o:spid="_x0000_s1054" style="position:absolute;left:0;text-align:left;margin-left:149.75pt;margin-top:5.3pt;width:170.3pt;height:31.9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" fillcolor="#fde9d9 [665]">
                <v:textbox inset="0,0,0,0">
                  <w:txbxContent>
                    <w:p w:rsidR="00760E9C" w:rsidRDefault="00760E9C" w:rsidP="007D39B5">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选手登录“考试系统”</w:t>
                      </w:r>
                    </w:p>
                  </w:txbxContent>
                </v:textbox>
              </v:rect>
            </w:pict>
          </mc:Fallback>
        </mc:AlternateContent>
      </w: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hint="eastAsia"/>
          <w:b/>
          <w:bCs/>
          <w:noProof/>
          <w:kern w:val="0"/>
          <w:sz w:val="24"/>
          <w:szCs w:val="24"/>
        </w:rPr>
        <mc:AlternateContent>
          <mc:Choice Requires="wps">
            <w:drawing>
              <wp:anchor distT="0" distB="0" distL="114300" distR="114300" simplePos="0" relativeHeight="251741184" behindDoc="0" locked="0" layoutInCell="1" allowOverlap="1" wp14:anchorId="7A751015" wp14:editId="77F6F83A">
                <wp:simplePos x="0" y="0"/>
                <wp:positionH relativeFrom="column">
                  <wp:posOffset>2301895</wp:posOffset>
                </wp:positionH>
                <wp:positionV relativeFrom="paragraph">
                  <wp:posOffset>55467</wp:posOffset>
                </wp:positionV>
                <wp:extent cx="1350519" cy="595615"/>
                <wp:effectExtent l="0" t="0" r="21590" b="14605"/>
                <wp:wrapNone/>
                <wp:docPr id="213" name="矩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519" cy="59561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021319">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参赛选手按任务要求进行比赛中</w:t>
                            </w:r>
                          </w:p>
                        </w:txbxContent>
                      </wps:txbx>
                      <wps:bodyPr rot="0" vert="horz" wrap="square" lIns="0" tIns="0" rIns="0" bIns="0" anchor="ctr" anchorCtr="0" upright="1">
                        <a:noAutofit/>
                      </wps:bodyPr>
                    </wps:wsp>
                  </a:graphicData>
                </a:graphic>
              </wp:anchor>
            </w:drawing>
          </mc:Choice>
          <mc:Fallback>
            <w:pict>
              <v:rect id="矩形 213" o:spid="_x0000_s1055" style="position:absolute;left:0;text-align:left;margin-left:181.25pt;margin-top:4.35pt;width:106.35pt;height:46.9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" fillcolor="#fde9d9 [665]">
                <v:textbox inset="0,0,0,0">
                  <w:txbxContent>
                    <w:p w:rsidR="00760E9C" w:rsidRDefault="00760E9C" w:rsidP="00021319">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参赛选手按任务要求进行比赛中</w:t>
                      </w:r>
                    </w:p>
                  </w:txbxContent>
                </v:textbox>
              </v:rect>
            </w:pict>
          </mc:Fallback>
        </mc:AlternateContent>
      </w: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pStyle w:val="ae"/>
        <w:spacing w:line="360" w:lineRule="auto"/>
        <w:ind w:left="480" w:firstLineChars="0" w:firstLine="200"/>
        <w:rPr>
          <w:rFonts w:ascii="仿宋_GB2312" w:eastAsia="仿宋_GB2312" w:hAnsi="仿宋" w:cs="宋体"/>
          <w:b/>
          <w:bCs/>
          <w:kern w:val="0"/>
          <w:sz w:val="24"/>
          <w:szCs w:val="24"/>
        </w:rPr>
      </w:pPr>
    </w:p>
    <w:p w:rsidR="00E23215" w:rsidRPr="00D70361" w:rsidRDefault="00E23215" w:rsidP="003F71A5">
      <w:pPr>
        <w:pStyle w:val="ae"/>
        <w:spacing w:line="360" w:lineRule="auto"/>
        <w:ind w:left="480" w:firstLineChars="0" w:firstLine="200"/>
        <w:rPr>
          <w:rFonts w:ascii="仿宋_GB2312" w:eastAsia="仿宋_GB2312" w:hAnsi="仿宋" w:cs="宋体"/>
          <w:b/>
          <w:bCs/>
          <w:kern w:val="0"/>
          <w:sz w:val="24"/>
          <w:szCs w:val="24"/>
        </w:rPr>
      </w:pPr>
    </w:p>
    <w:p w:rsidR="00021319" w:rsidRPr="00D70361" w:rsidRDefault="00021319" w:rsidP="003F71A5">
      <w:pPr>
        <w:snapToGrid w:val="0"/>
        <w:spacing w:line="360" w:lineRule="auto"/>
        <w:ind w:firstLineChars="0" w:firstLine="0"/>
        <w:jc w:val="center"/>
        <w:rPr>
          <w:rFonts w:ascii="仿宋_GB2312" w:eastAsia="仿宋_GB2312" w:hAnsi="仿宋_GB2312" w:cs="仿宋_GB2312"/>
          <w:kern w:val="0"/>
          <w:sz w:val="24"/>
        </w:rPr>
      </w:pPr>
      <w:r w:rsidRPr="00D70361">
        <w:rPr>
          <w:rFonts w:ascii="仿宋_GB2312" w:eastAsia="仿宋_GB2312" w:hAnsi="仿宋_GB2312" w:cs="仿宋_GB2312" w:hint="eastAsia"/>
          <w:kern w:val="0"/>
          <w:sz w:val="24"/>
        </w:rPr>
        <w:t>图</w:t>
      </w:r>
      <w:r w:rsidR="007D39B5" w:rsidRPr="00D70361">
        <w:rPr>
          <w:rFonts w:ascii="仿宋_GB2312" w:eastAsia="仿宋_GB2312" w:hAnsi="仿宋_GB2312" w:cs="仿宋_GB2312" w:hint="eastAsia"/>
          <w:kern w:val="0"/>
          <w:sz w:val="24"/>
        </w:rPr>
        <w:t>1</w:t>
      </w:r>
      <w:r w:rsidRPr="00D70361">
        <w:rPr>
          <w:rFonts w:ascii="仿宋_GB2312" w:eastAsia="仿宋_GB2312" w:hAnsi="仿宋_GB2312" w:cs="仿宋_GB2312" w:hint="eastAsia"/>
          <w:kern w:val="0"/>
          <w:sz w:val="24"/>
        </w:rPr>
        <w:t xml:space="preserve"> 模块</w:t>
      </w:r>
      <w:proofErr w:type="gramStart"/>
      <w:r w:rsidRPr="00D70361">
        <w:rPr>
          <w:rFonts w:ascii="仿宋_GB2312" w:eastAsia="仿宋_GB2312" w:hAnsi="仿宋_GB2312" w:cs="仿宋_GB2312" w:hint="eastAsia"/>
          <w:kern w:val="0"/>
          <w:sz w:val="24"/>
        </w:rPr>
        <w:t>一</w:t>
      </w:r>
      <w:proofErr w:type="gramEnd"/>
      <w:r w:rsidRPr="00D70361">
        <w:rPr>
          <w:rFonts w:ascii="仿宋_GB2312" w:eastAsia="仿宋_GB2312" w:hAnsi="仿宋_GB2312" w:cs="仿宋_GB2312" w:hint="eastAsia"/>
          <w:kern w:val="0"/>
          <w:sz w:val="24"/>
        </w:rPr>
        <w:t>竞赛流程图</w:t>
      </w:r>
    </w:p>
    <w:p w:rsidR="00AB346C" w:rsidRPr="00D70361" w:rsidRDefault="00AB346C" w:rsidP="003F71A5">
      <w:pPr>
        <w:spacing w:line="360" w:lineRule="auto"/>
        <w:ind w:firstLine="560"/>
        <w:rPr>
          <w:rFonts w:ascii="仿宋_GB2312" w:eastAsia="仿宋_GB2312" w:hAnsi="仿宋"/>
          <w:sz w:val="28"/>
          <w:szCs w:val="28"/>
        </w:rPr>
      </w:pPr>
    </w:p>
    <w:p w:rsidR="009F7380" w:rsidRPr="00D70361" w:rsidRDefault="009F7380" w:rsidP="003F71A5">
      <w:pPr>
        <w:spacing w:line="360" w:lineRule="auto"/>
        <w:ind w:firstLine="560"/>
        <w:rPr>
          <w:rFonts w:ascii="仿宋_GB2312" w:eastAsia="仿宋_GB2312" w:hAnsi="仿宋"/>
          <w:sz w:val="28"/>
          <w:szCs w:val="28"/>
        </w:rPr>
      </w:pPr>
      <w:r w:rsidRPr="00D70361">
        <w:rPr>
          <w:rFonts w:ascii="仿宋_GB2312" w:eastAsia="仿宋_GB2312" w:hAnsi="仿宋" w:hint="eastAsia"/>
          <w:sz w:val="28"/>
          <w:szCs w:val="28"/>
        </w:rPr>
        <w:lastRenderedPageBreak/>
        <w:t>2．模块二、三竞赛流程如图2所示。</w:t>
      </w:r>
    </w:p>
    <w:p w:rsidR="00974D5E" w:rsidRPr="00D70361" w:rsidRDefault="00C76179" w:rsidP="003F71A5">
      <w:pPr>
        <w:pStyle w:val="ae"/>
        <w:spacing w:line="360" w:lineRule="auto"/>
        <w:ind w:left="480" w:firstLineChars="0" w:firstLine="200"/>
        <w:rPr>
          <w:rFonts w:ascii="仿宋_GB2312" w:eastAsia="仿宋_GB2312" w:hAnsi="仿宋" w:cs="宋体"/>
          <w:b/>
          <w:bCs/>
          <w:kern w:val="0"/>
          <w:sz w:val="24"/>
          <w:szCs w:val="24"/>
        </w:rPr>
      </w:pPr>
      <w:r w:rsidRPr="00D70361">
        <w:rPr>
          <w:rFonts w:ascii="仿宋_GB2312" w:eastAsia="仿宋_GB2312" w:hAnsi="仿宋" w:cs="宋体"/>
          <w:b/>
          <w:bCs/>
          <w:noProof/>
          <w:kern w:val="0"/>
          <w:sz w:val="24"/>
          <w:szCs w:val="24"/>
        </w:rPr>
        <mc:AlternateContent>
          <mc:Choice Requires="wpg">
            <w:drawing>
              <wp:anchor distT="0" distB="0" distL="114300" distR="114300" simplePos="0" relativeHeight="251785216" behindDoc="0" locked="0" layoutInCell="1" allowOverlap="1" wp14:anchorId="7EAE2AE0" wp14:editId="7AAFDE5D">
                <wp:simplePos x="0" y="0"/>
                <wp:positionH relativeFrom="column">
                  <wp:posOffset>-107120</wp:posOffset>
                </wp:positionH>
                <wp:positionV relativeFrom="paragraph">
                  <wp:posOffset>93052</wp:posOffset>
                </wp:positionV>
                <wp:extent cx="5575820" cy="7280031"/>
                <wp:effectExtent l="0" t="0" r="25400" b="16510"/>
                <wp:wrapNone/>
                <wp:docPr id="9" name="组合 9"/>
                <wp:cNvGraphicFramePr/>
                <a:graphic xmlns:a="http://schemas.openxmlformats.org/drawingml/2006/main">
                  <a:graphicData uri="http://schemas.microsoft.com/office/word/2010/wordprocessingGroup">
                    <wpg:wgp>
                      <wpg:cNvGrpSpPr/>
                      <wpg:grpSpPr>
                        <a:xfrm>
                          <a:off x="0" y="0"/>
                          <a:ext cx="5575820" cy="7280031"/>
                          <a:chOff x="0" y="0"/>
                          <a:chExt cx="5575820" cy="7280031"/>
                        </a:xfrm>
                      </wpg:grpSpPr>
                      <wpg:grpSp>
                        <wpg:cNvPr id="211" name="组合 211"/>
                        <wpg:cNvGrpSpPr/>
                        <wpg:grpSpPr>
                          <a:xfrm>
                            <a:off x="0" y="0"/>
                            <a:ext cx="5575820" cy="6754033"/>
                            <a:chOff x="0" y="0"/>
                            <a:chExt cx="5575820" cy="6754033"/>
                          </a:xfrm>
                        </wpg:grpSpPr>
                        <wps:wsp>
                          <wps:cNvPr id="41" name="矩形 41"/>
                          <wps:cNvSpPr>
                            <a:spLocks noChangeArrowheads="1"/>
                          </wps:cNvSpPr>
                          <wps:spPr bwMode="auto">
                            <a:xfrm>
                              <a:off x="2258291" y="4835236"/>
                              <a:ext cx="1350645" cy="59563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A82863">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参赛选手按任务书要求进行比赛中</w:t>
                                </w:r>
                              </w:p>
                            </w:txbxContent>
                          </wps:txbx>
                          <wps:bodyPr rot="0" vert="horz" wrap="square" lIns="0" tIns="0" rIns="0" bIns="0" anchor="ctr" anchorCtr="0" upright="1">
                            <a:noAutofit/>
                          </wps:bodyPr>
                        </wps:wsp>
                        <wps:wsp>
                          <wps:cNvPr id="202" name="AutoShape 21"/>
                          <wps:cNvSpPr>
                            <a:spLocks noChangeArrowheads="1"/>
                          </wps:cNvSpPr>
                          <wps:spPr bwMode="auto">
                            <a:xfrm rot="5400000">
                              <a:off x="2815936" y="4610100"/>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g:grpSp>
                          <wpg:cNvPr id="210" name="组合 210"/>
                          <wpg:cNvGrpSpPr/>
                          <wpg:grpSpPr>
                            <a:xfrm>
                              <a:off x="0" y="0"/>
                              <a:ext cx="5575820" cy="6754033"/>
                              <a:chOff x="0" y="0"/>
                              <a:chExt cx="5575820" cy="6754033"/>
                            </a:xfrm>
                          </wpg:grpSpPr>
                          <wps:wsp>
                            <wps:cNvPr id="25" name="矩形 25"/>
                            <wps:cNvSpPr>
                              <a:spLocks noChangeArrowheads="1"/>
                            </wps:cNvSpPr>
                            <wps:spPr bwMode="auto">
                              <a:xfrm>
                                <a:off x="665018" y="0"/>
                                <a:ext cx="4528800" cy="40680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98106A">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站队：参赛选手到达指定地点，按领队会抽取的</w:t>
                                  </w:r>
                                  <w:r w:rsidRPr="005D0F82">
                                    <w:rPr>
                                      <w:rFonts w:ascii="仿宋_GB2312" w:eastAsia="仿宋_GB2312" w:hint="eastAsia"/>
                                      <w:b/>
                                      <w:kern w:val="0"/>
                                      <w:sz w:val="24"/>
                                    </w:rPr>
                                    <w:t>排队顺序号列队</w:t>
                                  </w:r>
                                </w:p>
                              </w:txbxContent>
                            </wps:txbx>
                            <wps:bodyPr rot="0" vert="horz" wrap="square" lIns="0" tIns="0" rIns="0" bIns="0" anchor="ctr" anchorCtr="0" upright="1">
                              <a:noAutofit/>
                            </wps:bodyPr>
                          </wps:wsp>
                          <wps:wsp>
                            <wps:cNvPr id="27" name="AutoShape 21"/>
                            <wps:cNvSpPr>
                              <a:spLocks noChangeArrowheads="1"/>
                            </wps:cNvSpPr>
                            <wps:spPr bwMode="auto">
                              <a:xfrm rot="5400000">
                                <a:off x="2822864" y="460664"/>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38" name="矩形 38"/>
                            <wps:cNvSpPr>
                              <a:spLocks noChangeArrowheads="1"/>
                            </wps:cNvSpPr>
                            <wps:spPr bwMode="auto">
                              <a:xfrm>
                                <a:off x="942109" y="3519054"/>
                                <a:ext cx="3990109" cy="37401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497E66">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清点赛场，宣读注意事项，发放任务书，填写赛场文件</w:t>
                                  </w:r>
                                </w:p>
                              </w:txbxContent>
                            </wps:txbx>
                            <wps:bodyPr rot="0" vert="horz" wrap="square" lIns="0" tIns="0" rIns="0" bIns="0" anchor="ctr" anchorCtr="0" upright="1">
                              <a:noAutofit/>
                            </wps:bodyPr>
                          </wps:wsp>
                          <wps:wsp>
                            <wps:cNvPr id="39" name="矩形 39"/>
                            <wps:cNvSpPr>
                              <a:spLocks noChangeArrowheads="1"/>
                            </wps:cNvSpPr>
                            <wps:spPr bwMode="auto">
                              <a:xfrm>
                                <a:off x="1967346" y="4156363"/>
                                <a:ext cx="1932940" cy="37401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497E66">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裁判长宣布比赛开始</w:t>
                                  </w:r>
                                </w:p>
                              </w:txbxContent>
                            </wps:txbx>
                            <wps:bodyPr rot="0" vert="horz" wrap="square" lIns="0" tIns="0" rIns="0" bIns="0" anchor="ctr" anchorCtr="0" upright="1">
                              <a:noAutofit/>
                            </wps:bodyPr>
                          </wps:wsp>
                          <wps:wsp>
                            <wps:cNvPr id="40" name="矩形 40"/>
                            <wps:cNvSpPr>
                              <a:spLocks noChangeArrowheads="1"/>
                            </wps:cNvSpPr>
                            <wps:spPr bwMode="auto">
                              <a:xfrm>
                                <a:off x="394855" y="4876800"/>
                                <a:ext cx="1447800" cy="588414"/>
                              </a:xfrm>
                              <a:prstGeom prst="rect">
                                <a:avLst/>
                              </a:prstGeom>
                              <a:solidFill>
                                <a:schemeClr val="tx2">
                                  <a:lumMod val="20000"/>
                                  <a:lumOff val="80000"/>
                                </a:schemeClr>
                              </a:solidFill>
                              <a:ln w="9525">
                                <a:solidFill>
                                  <a:srgbClr val="000000"/>
                                </a:solidFill>
                                <a:miter lim="800000"/>
                              </a:ln>
                            </wps:spPr>
                            <wps:txbx>
                              <w:txbxContent>
                                <w:p w:rsidR="00760E9C" w:rsidRDefault="00760E9C" w:rsidP="00A82863">
                                  <w:pPr>
                                    <w:spacing w:line="240" w:lineRule="auto"/>
                                    <w:ind w:firstLineChars="0" w:firstLine="0"/>
                                    <w:jc w:val="center"/>
                                    <w:textAlignment w:val="center"/>
                                    <w:rPr>
                                      <w:rFonts w:ascii="仿宋_GB2312" w:eastAsia="仿宋_GB2312"/>
                                      <w:b/>
                                      <w:kern w:val="0"/>
                                      <w:sz w:val="24"/>
                                    </w:rPr>
                                  </w:pPr>
                                  <w:r w:rsidRPr="00A66381">
                                    <w:rPr>
                                      <w:rFonts w:ascii="仿宋_GB2312" w:eastAsia="仿宋_GB2312" w:hint="eastAsia"/>
                                      <w:b/>
                                      <w:kern w:val="0"/>
                                      <w:szCs w:val="21"/>
                                    </w:rPr>
                                    <w:t>比赛结束前15分钟，现场裁判提醒选手</w:t>
                                  </w:r>
                                </w:p>
                              </w:txbxContent>
                            </wps:txbx>
                            <wps:bodyPr rot="0" vert="horz" wrap="square" lIns="0" tIns="0" rIns="0" bIns="0" anchor="ctr" anchorCtr="0" upright="1">
                              <a:noAutofit/>
                            </wps:bodyPr>
                          </wps:wsp>
                          <wps:wsp>
                            <wps:cNvPr id="42" name="矩形 42"/>
                            <wps:cNvSpPr>
                              <a:spLocks noChangeArrowheads="1"/>
                            </wps:cNvSpPr>
                            <wps:spPr bwMode="auto">
                              <a:xfrm>
                                <a:off x="4135582" y="4835236"/>
                                <a:ext cx="1267460" cy="595630"/>
                              </a:xfrm>
                              <a:prstGeom prst="rect">
                                <a:avLst/>
                              </a:prstGeom>
                              <a:solidFill>
                                <a:schemeClr val="tx2">
                                  <a:lumMod val="20000"/>
                                  <a:lumOff val="80000"/>
                                </a:schemeClr>
                              </a:solidFill>
                              <a:ln w="9525">
                                <a:solidFill>
                                  <a:srgbClr val="000000"/>
                                </a:solidFill>
                                <a:miter lim="800000"/>
                              </a:ln>
                            </wps:spPr>
                            <wps:txbx>
                              <w:txbxContent>
                                <w:p w:rsidR="00760E9C" w:rsidRPr="00A66381" w:rsidRDefault="00760E9C" w:rsidP="00A82863">
                                  <w:pPr>
                                    <w:spacing w:line="240" w:lineRule="auto"/>
                                    <w:ind w:firstLineChars="0" w:firstLine="0"/>
                                    <w:jc w:val="center"/>
                                    <w:textAlignment w:val="center"/>
                                    <w:rPr>
                                      <w:rFonts w:ascii="仿宋_GB2312" w:eastAsia="仿宋_GB2312"/>
                                      <w:b/>
                                      <w:kern w:val="0"/>
                                      <w:szCs w:val="21"/>
                                    </w:rPr>
                                  </w:pPr>
                                  <w:r w:rsidRPr="00A66381">
                                    <w:rPr>
                                      <w:rFonts w:ascii="仿宋_GB2312" w:eastAsia="仿宋_GB2312" w:hint="eastAsia"/>
                                      <w:b/>
                                      <w:kern w:val="0"/>
                                      <w:szCs w:val="21"/>
                                    </w:rPr>
                                    <w:t>选手比赛结束前按任务书要求存档</w:t>
                                  </w:r>
                                </w:p>
                              </w:txbxContent>
                            </wps:txbx>
                            <wps:bodyPr rot="0" vert="horz" wrap="square" lIns="0" tIns="0" rIns="0" bIns="0" anchor="ctr" anchorCtr="0" upright="1">
                              <a:noAutofit/>
                            </wps:bodyPr>
                          </wps:wsp>
                          <wps:wsp>
                            <wps:cNvPr id="43" name="矩形 43"/>
                            <wps:cNvSpPr>
                              <a:spLocks noChangeArrowheads="1"/>
                            </wps:cNvSpPr>
                            <wps:spPr bwMode="auto">
                              <a:xfrm>
                                <a:off x="1080655" y="5721927"/>
                                <a:ext cx="3714750" cy="38100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B10AE7">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裁判长宣布比赛结束</w:t>
                                  </w:r>
                                </w:p>
                              </w:txbxContent>
                            </wps:txbx>
                            <wps:bodyPr rot="0" vert="horz" wrap="square" lIns="0" tIns="0" rIns="0" bIns="0" anchor="ctr" anchorCtr="0" upright="1">
                              <a:noAutofit/>
                            </wps:bodyPr>
                          </wps:wsp>
                          <wps:wsp>
                            <wps:cNvPr id="44" name="矩形 44"/>
                            <wps:cNvSpPr>
                              <a:spLocks noChangeArrowheads="1"/>
                            </wps:cNvSpPr>
                            <wps:spPr bwMode="auto">
                              <a:xfrm>
                                <a:off x="1087582" y="6380018"/>
                                <a:ext cx="3714750" cy="374015"/>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B10AE7">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提交所有任务、选手签字确认（可提前提交）离场</w:t>
                                  </w:r>
                                </w:p>
                              </w:txbxContent>
                            </wps:txbx>
                            <wps:bodyPr rot="0" vert="horz" wrap="square" lIns="0" tIns="0" rIns="0" bIns="0" anchor="ctr" anchorCtr="0" upright="1">
                              <a:noAutofit/>
                            </wps:bodyPr>
                          </wps:wsp>
                          <wps:wsp>
                            <wps:cNvPr id="45" name="AutoShape 21"/>
                            <wps:cNvSpPr>
                              <a:spLocks noChangeArrowheads="1"/>
                            </wps:cNvSpPr>
                            <wps:spPr bwMode="auto">
                              <a:xfrm rot="5400000">
                                <a:off x="2815936" y="2594264"/>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46" name="AutoShape 21"/>
                            <wps:cNvSpPr>
                              <a:spLocks noChangeArrowheads="1"/>
                            </wps:cNvSpPr>
                            <wps:spPr bwMode="auto">
                              <a:xfrm rot="5400000">
                                <a:off x="2815936" y="1880754"/>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183" name="矩形 183"/>
                            <wps:cNvSpPr>
                              <a:spLocks noChangeArrowheads="1"/>
                            </wps:cNvSpPr>
                            <wps:spPr bwMode="auto">
                              <a:xfrm>
                                <a:off x="1420091" y="692727"/>
                                <a:ext cx="3034665" cy="40640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5D0F82">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检录:只允许带2本规范和2本图集</w:t>
                                  </w:r>
                                </w:p>
                              </w:txbxContent>
                            </wps:txbx>
                            <wps:bodyPr rot="0" vert="horz" wrap="square" lIns="0" tIns="0" rIns="0" bIns="0" anchor="ctr" anchorCtr="0" upright="1">
                              <a:noAutofit/>
                            </wps:bodyPr>
                          </wps:wsp>
                          <wps:wsp>
                            <wps:cNvPr id="184" name="AutoShape 21"/>
                            <wps:cNvSpPr>
                              <a:spLocks noChangeArrowheads="1"/>
                            </wps:cNvSpPr>
                            <wps:spPr bwMode="auto">
                              <a:xfrm rot="5400000">
                                <a:off x="2815936" y="1160318"/>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185" name="矩形 185"/>
                            <wps:cNvSpPr>
                              <a:spLocks noChangeArrowheads="1"/>
                            </wps:cNvSpPr>
                            <wps:spPr bwMode="auto">
                              <a:xfrm>
                                <a:off x="1842655" y="1399309"/>
                                <a:ext cx="2163445" cy="40640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5D0F82">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一次加密:抽取“参赛编号”</w:t>
                                  </w:r>
                                </w:p>
                              </w:txbxContent>
                            </wps:txbx>
                            <wps:bodyPr rot="0" vert="horz" wrap="square" lIns="0" tIns="0" rIns="0" bIns="0" anchor="ctr" anchorCtr="0" upright="1">
                              <a:noAutofit/>
                            </wps:bodyPr>
                          </wps:wsp>
                          <wps:wsp>
                            <wps:cNvPr id="35" name="矩形 35"/>
                            <wps:cNvSpPr>
                              <a:spLocks noChangeArrowheads="1"/>
                            </wps:cNvSpPr>
                            <wps:spPr bwMode="auto">
                              <a:xfrm>
                                <a:off x="4814455" y="1427018"/>
                                <a:ext cx="761365" cy="392430"/>
                              </a:xfrm>
                              <a:prstGeom prst="rect">
                                <a:avLst/>
                              </a:prstGeom>
                              <a:solidFill>
                                <a:schemeClr val="accent1">
                                  <a:lumMod val="20000"/>
                                  <a:lumOff val="80000"/>
                                </a:schemeClr>
                              </a:solidFill>
                              <a:ln w="9525">
                                <a:solidFill>
                                  <a:schemeClr val="tx1"/>
                                </a:solidFill>
                                <a:miter lim="800000"/>
                              </a:ln>
                            </wps:spPr>
                            <wps:txbx>
                              <w:txbxContent>
                                <w:p w:rsidR="00760E9C" w:rsidRDefault="00760E9C" w:rsidP="00264C60">
                                  <w:pPr>
                                    <w:spacing w:line="48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收取两证</w:t>
                                  </w:r>
                                </w:p>
                              </w:txbxContent>
                            </wps:txbx>
                            <wps:bodyPr rot="0" vert="horz" wrap="square" lIns="0" tIns="0" rIns="0" bIns="0" anchor="ctr" anchorCtr="0" upright="1">
                              <a:noAutofit/>
                            </wps:bodyPr>
                          </wps:wsp>
                          <wps:wsp>
                            <wps:cNvPr id="187" name="AutoShape 158"/>
                            <wps:cNvCnPr/>
                            <wps:spPr bwMode="auto">
                              <a:xfrm>
                                <a:off x="4066309" y="1614054"/>
                                <a:ext cx="677545" cy="0"/>
                              </a:xfrm>
                              <a:prstGeom prst="straightConnector1">
                                <a:avLst/>
                              </a:prstGeom>
                              <a:noFill/>
                              <a:ln w="19050">
                                <a:solidFill>
                                  <a:srgbClr val="000000"/>
                                </a:solidFill>
                                <a:round/>
                                <a:tailEnd type="triangle" w="med" len="med"/>
                              </a:ln>
                              <a:effectLst/>
                            </wps:spPr>
                            <wps:bodyPr/>
                          </wps:wsp>
                          <wps:wsp>
                            <wps:cNvPr id="189" name="矩形 189"/>
                            <wps:cNvSpPr>
                              <a:spLocks noChangeArrowheads="1"/>
                            </wps:cNvSpPr>
                            <wps:spPr bwMode="auto">
                              <a:xfrm>
                                <a:off x="0" y="609600"/>
                                <a:ext cx="1076325" cy="608330"/>
                              </a:xfrm>
                              <a:prstGeom prst="rect">
                                <a:avLst/>
                              </a:prstGeom>
                              <a:solidFill>
                                <a:schemeClr val="accent1">
                                  <a:lumMod val="20000"/>
                                  <a:lumOff val="80000"/>
                                </a:schemeClr>
                              </a:solidFill>
                              <a:ln w="9525">
                                <a:solidFill>
                                  <a:schemeClr val="tx1"/>
                                </a:solidFill>
                                <a:miter lim="800000"/>
                              </a:ln>
                            </wps:spPr>
                            <wps:txbx>
                              <w:txbxContent>
                                <w:p w:rsidR="00760E9C" w:rsidRDefault="00760E9C" w:rsidP="005C16EE">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带上两证：</w:t>
                                  </w:r>
                                </w:p>
                                <w:p w:rsidR="00760E9C" w:rsidRDefault="00760E9C" w:rsidP="005C16EE">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身份证和参赛证</w:t>
                                  </w:r>
                                </w:p>
                              </w:txbxContent>
                            </wps:txbx>
                            <wps:bodyPr rot="0" vert="horz" wrap="square" lIns="0" tIns="0" rIns="0" bIns="0" anchor="ctr" anchorCtr="0" upright="1">
                              <a:noAutofit/>
                            </wps:bodyPr>
                          </wps:wsp>
                          <wps:wsp>
                            <wps:cNvPr id="190" name="AutoShape 158"/>
                            <wps:cNvCnPr/>
                            <wps:spPr bwMode="auto">
                              <a:xfrm>
                                <a:off x="1101437" y="949036"/>
                                <a:ext cx="338400" cy="0"/>
                              </a:xfrm>
                              <a:prstGeom prst="straightConnector1">
                                <a:avLst/>
                              </a:prstGeom>
                              <a:noFill/>
                              <a:ln w="19050">
                                <a:solidFill>
                                  <a:srgbClr val="000000"/>
                                </a:solidFill>
                                <a:round/>
                                <a:tailEnd type="triangle" w="med" len="med"/>
                              </a:ln>
                              <a:effectLst/>
                            </wps:spPr>
                            <wps:bodyPr/>
                          </wps:wsp>
                          <wps:wsp>
                            <wps:cNvPr id="192" name="矩形 192"/>
                            <wps:cNvSpPr>
                              <a:spLocks noChangeArrowheads="1"/>
                            </wps:cNvSpPr>
                            <wps:spPr bwMode="auto">
                              <a:xfrm>
                                <a:off x="1842655" y="2112818"/>
                                <a:ext cx="2163445" cy="40640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5C16EE">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二次加密:抽取“机位号”</w:t>
                                  </w:r>
                                </w:p>
                              </w:txbxContent>
                            </wps:txbx>
                            <wps:bodyPr rot="0" vert="horz" wrap="square" lIns="0" tIns="0" rIns="0" bIns="0" anchor="ctr" anchorCtr="0" upright="1">
                              <a:noAutofit/>
                            </wps:bodyPr>
                          </wps:wsp>
                          <wps:wsp>
                            <wps:cNvPr id="193" name="矩形 193"/>
                            <wps:cNvSpPr>
                              <a:spLocks noChangeArrowheads="1"/>
                            </wps:cNvSpPr>
                            <wps:spPr bwMode="auto">
                              <a:xfrm>
                                <a:off x="346364" y="2126672"/>
                                <a:ext cx="1075690" cy="353060"/>
                              </a:xfrm>
                              <a:prstGeom prst="rect">
                                <a:avLst/>
                              </a:prstGeom>
                              <a:solidFill>
                                <a:schemeClr val="accent1">
                                  <a:lumMod val="20000"/>
                                  <a:lumOff val="80000"/>
                                </a:schemeClr>
                              </a:solidFill>
                              <a:ln w="9525">
                                <a:solidFill>
                                  <a:schemeClr val="tx1"/>
                                </a:solidFill>
                                <a:miter lim="800000"/>
                              </a:ln>
                            </wps:spPr>
                            <wps:txbx>
                              <w:txbxContent>
                                <w:p w:rsidR="00760E9C" w:rsidRDefault="00760E9C" w:rsidP="005C16EE">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凭“参赛编号”</w:t>
                                  </w:r>
                                </w:p>
                              </w:txbxContent>
                            </wps:txbx>
                            <wps:bodyPr rot="0" vert="horz" wrap="square" lIns="0" tIns="0" rIns="0" bIns="0" anchor="ctr" anchorCtr="0" upright="1">
                              <a:noAutofit/>
                            </wps:bodyPr>
                          </wps:wsp>
                          <wps:wsp>
                            <wps:cNvPr id="194" name="AutoShape 158"/>
                            <wps:cNvCnPr/>
                            <wps:spPr bwMode="auto">
                              <a:xfrm>
                                <a:off x="1468582" y="2306781"/>
                                <a:ext cx="339090" cy="0"/>
                              </a:xfrm>
                              <a:prstGeom prst="straightConnector1">
                                <a:avLst/>
                              </a:prstGeom>
                              <a:noFill/>
                              <a:ln w="19050">
                                <a:solidFill>
                                  <a:srgbClr val="000000"/>
                                </a:solidFill>
                                <a:round/>
                                <a:tailEnd type="triangle" w="med" len="med"/>
                              </a:ln>
                              <a:effectLst/>
                            </wps:spPr>
                            <wps:bodyPr/>
                          </wps:wsp>
                          <wps:wsp>
                            <wps:cNvPr id="195" name="矩形 195"/>
                            <wps:cNvSpPr>
                              <a:spLocks noChangeArrowheads="1"/>
                            </wps:cNvSpPr>
                            <wps:spPr bwMode="auto">
                              <a:xfrm>
                                <a:off x="4454237" y="2126672"/>
                                <a:ext cx="1113790" cy="392430"/>
                              </a:xfrm>
                              <a:prstGeom prst="rect">
                                <a:avLst/>
                              </a:prstGeom>
                              <a:solidFill>
                                <a:schemeClr val="accent1">
                                  <a:lumMod val="20000"/>
                                  <a:lumOff val="80000"/>
                                </a:schemeClr>
                              </a:solidFill>
                              <a:ln w="9525">
                                <a:solidFill>
                                  <a:schemeClr val="tx1"/>
                                </a:solidFill>
                                <a:miter lim="800000"/>
                              </a:ln>
                            </wps:spPr>
                            <wps:txbx>
                              <w:txbxContent>
                                <w:p w:rsidR="00760E9C" w:rsidRDefault="00760E9C" w:rsidP="005C16EE">
                                  <w:pPr>
                                    <w:spacing w:line="48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收取“参赛编号”</w:t>
                                  </w:r>
                                </w:p>
                              </w:txbxContent>
                            </wps:txbx>
                            <wps:bodyPr rot="0" vert="horz" wrap="square" lIns="0" tIns="0" rIns="0" bIns="0" anchor="ctr" anchorCtr="0" upright="1">
                              <a:noAutofit/>
                            </wps:bodyPr>
                          </wps:wsp>
                          <wps:wsp>
                            <wps:cNvPr id="196" name="AutoShape 158"/>
                            <wps:cNvCnPr/>
                            <wps:spPr bwMode="auto">
                              <a:xfrm>
                                <a:off x="4059382" y="2313709"/>
                                <a:ext cx="297815" cy="0"/>
                              </a:xfrm>
                              <a:prstGeom prst="straightConnector1">
                                <a:avLst/>
                              </a:prstGeom>
                              <a:noFill/>
                              <a:ln w="19050">
                                <a:solidFill>
                                  <a:srgbClr val="000000"/>
                                </a:solidFill>
                                <a:round/>
                                <a:tailEnd type="triangle" w="med" len="med"/>
                              </a:ln>
                              <a:effectLst/>
                            </wps:spPr>
                            <wps:bodyPr/>
                          </wps:wsp>
                          <wps:wsp>
                            <wps:cNvPr id="198" name="矩形 198"/>
                            <wps:cNvSpPr>
                              <a:spLocks noChangeArrowheads="1"/>
                            </wps:cNvSpPr>
                            <wps:spPr bwMode="auto">
                              <a:xfrm>
                                <a:off x="1461655" y="2819400"/>
                                <a:ext cx="2937510" cy="406400"/>
                              </a:xfrm>
                              <a:prstGeom prst="rect">
                                <a:avLst/>
                              </a:prstGeom>
                              <a:solidFill>
                                <a:schemeClr val="accent6">
                                  <a:lumMod val="20000"/>
                                  <a:lumOff val="80000"/>
                                </a:schemeClr>
                              </a:solidFill>
                              <a:ln w="9525">
                                <a:solidFill>
                                  <a:srgbClr val="000000"/>
                                </a:solidFill>
                                <a:miter lim="800000"/>
                              </a:ln>
                            </wps:spPr>
                            <wps:txbx>
                              <w:txbxContent>
                                <w:p w:rsidR="00760E9C" w:rsidRDefault="00760E9C" w:rsidP="00497E66">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参赛选手依次进入赛场，按机位号入座</w:t>
                                  </w:r>
                                </w:p>
                              </w:txbxContent>
                            </wps:txbx>
                            <wps:bodyPr rot="0" vert="horz" wrap="square" lIns="0" tIns="0" rIns="0" bIns="0" anchor="ctr" anchorCtr="0" upright="1">
                              <a:noAutofit/>
                            </wps:bodyPr>
                          </wps:wsp>
                          <wps:wsp>
                            <wps:cNvPr id="200" name="AutoShape 21"/>
                            <wps:cNvSpPr>
                              <a:spLocks noChangeArrowheads="1"/>
                            </wps:cNvSpPr>
                            <wps:spPr bwMode="auto">
                              <a:xfrm rot="5400000">
                                <a:off x="2815936" y="3952009"/>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01" name="AutoShape 21"/>
                            <wps:cNvSpPr>
                              <a:spLocks noChangeArrowheads="1"/>
                            </wps:cNvSpPr>
                            <wps:spPr bwMode="auto">
                              <a:xfrm rot="5400000">
                                <a:off x="2822921" y="3285469"/>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03" name="AutoShape 21"/>
                            <wps:cNvSpPr>
                              <a:spLocks noChangeArrowheads="1"/>
                            </wps:cNvSpPr>
                            <wps:spPr bwMode="auto">
                              <a:xfrm rot="5400000">
                                <a:off x="2822864" y="5482936"/>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07" name="AutoShape 21"/>
                            <wps:cNvSpPr>
                              <a:spLocks noChangeArrowheads="1"/>
                            </wps:cNvSpPr>
                            <wps:spPr bwMode="auto">
                              <a:xfrm rot="5400000">
                                <a:off x="2815936" y="6147954"/>
                                <a:ext cx="219075" cy="151130"/>
                              </a:xfrm>
                              <a:prstGeom prst="rightArrow">
                                <a:avLst>
                                  <a:gd name="adj1" fmla="val 50000"/>
                                  <a:gd name="adj2" fmla="val 35938"/>
                                </a:avLst>
                              </a:prstGeom>
                              <a:gradFill rotWithShape="0">
                                <a:gsLst>
                                  <a:gs pos="0">
                                    <a:srgbClr val="92CDDC"/>
                                  </a:gs>
                                  <a:gs pos="50000">
                                    <a:srgbClr val="4BACC6"/>
                                  </a:gs>
                                  <a:gs pos="100000">
                                    <a:srgbClr val="92CDDC"/>
                                  </a:gs>
                                </a:gsLst>
                                <a:lin ang="5400000" scaled="1"/>
                              </a:gradFill>
                              <a:ln w="12700">
                                <a:solidFill>
                                  <a:srgbClr val="4BACC6"/>
                                </a:solidFill>
                                <a:miter lim="800000"/>
                              </a:ln>
                              <a:effectLst>
                                <a:outerShdw dist="28398" dir="3806097" algn="ctr" rotWithShape="0">
                                  <a:srgbClr val="205867"/>
                                </a:outerShdw>
                              </a:effectLst>
                            </wps:spPr>
                            <wps:bodyPr rot="0" vert="horz" wrap="square" lIns="91440" tIns="45720" rIns="91440" bIns="45720" anchor="t" anchorCtr="0" upright="1">
                              <a:noAutofit/>
                            </wps:bodyPr>
                          </wps:wsp>
                          <wps:wsp>
                            <wps:cNvPr id="208" name="AutoShape 158"/>
                            <wps:cNvCnPr/>
                            <wps:spPr bwMode="auto">
                              <a:xfrm>
                                <a:off x="1870364" y="5146963"/>
                                <a:ext cx="339090" cy="0"/>
                              </a:xfrm>
                              <a:prstGeom prst="straightConnector1">
                                <a:avLst/>
                              </a:prstGeom>
                              <a:noFill/>
                              <a:ln w="19050">
                                <a:solidFill>
                                  <a:srgbClr val="000000"/>
                                </a:solidFill>
                                <a:round/>
                                <a:tailEnd type="triangle" w="med" len="med"/>
                              </a:ln>
                              <a:effectLst/>
                            </wps:spPr>
                            <wps:bodyPr/>
                          </wps:wsp>
                          <wps:wsp>
                            <wps:cNvPr id="209" name="AutoShape 158"/>
                            <wps:cNvCnPr/>
                            <wps:spPr bwMode="auto">
                              <a:xfrm flipH="1">
                                <a:off x="3699164" y="5119254"/>
                                <a:ext cx="386080" cy="0"/>
                              </a:xfrm>
                              <a:prstGeom prst="straightConnector1">
                                <a:avLst/>
                              </a:prstGeom>
                              <a:noFill/>
                              <a:ln w="19050">
                                <a:solidFill>
                                  <a:srgbClr val="000000"/>
                                </a:solidFill>
                                <a:round/>
                                <a:tailEnd type="triangle" w="med" len="med"/>
                              </a:ln>
                              <a:effectLst/>
                            </wps:spPr>
                            <wps:bodyPr/>
                          </wps:wsp>
                        </wpg:grpSp>
                      </wpg:grpSp>
                      <wpg:grpSp>
                        <wpg:cNvPr id="8" name="组合 8"/>
                        <wpg:cNvGrpSpPr/>
                        <wpg:grpSpPr>
                          <a:xfrm>
                            <a:off x="996462" y="6752492"/>
                            <a:ext cx="2784573" cy="527539"/>
                            <a:chOff x="0" y="0"/>
                            <a:chExt cx="2784573" cy="527539"/>
                          </a:xfrm>
                        </wpg:grpSpPr>
                        <wps:wsp>
                          <wps:cNvPr id="4" name="矩形 4"/>
                          <wps:cNvSpPr>
                            <a:spLocks noChangeArrowheads="1"/>
                          </wps:cNvSpPr>
                          <wps:spPr bwMode="auto">
                            <a:xfrm>
                              <a:off x="0" y="222739"/>
                              <a:ext cx="1155065" cy="304800"/>
                            </a:xfrm>
                            <a:prstGeom prst="rect">
                              <a:avLst/>
                            </a:prstGeom>
                            <a:solidFill>
                              <a:schemeClr val="tx2">
                                <a:lumMod val="20000"/>
                                <a:lumOff val="80000"/>
                              </a:schemeClr>
                            </a:solidFill>
                            <a:ln w="9525">
                              <a:solidFill>
                                <a:srgbClr val="000000"/>
                              </a:solidFill>
                              <a:miter lim="800000"/>
                            </a:ln>
                          </wps:spPr>
                          <wps:txbx>
                            <w:txbxContent>
                              <w:p w:rsidR="00760E9C" w:rsidRDefault="00760E9C" w:rsidP="00C76179">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Cs w:val="21"/>
                                  </w:rPr>
                                  <w:t>竞赛结果加密</w:t>
                                </w:r>
                              </w:p>
                            </w:txbxContent>
                          </wps:txbx>
                          <wps:bodyPr rot="0" vert="horz" wrap="square" lIns="0" tIns="0" rIns="0" bIns="0" anchor="ctr" anchorCtr="0" upright="1">
                            <a:noAutofit/>
                          </wps:bodyPr>
                        </wps:wsp>
                        <wps:wsp>
                          <wps:cNvPr id="5" name="AutoShape 158"/>
                          <wps:cNvCnPr/>
                          <wps:spPr bwMode="auto">
                            <a:xfrm>
                              <a:off x="1213338" y="392723"/>
                              <a:ext cx="338455" cy="0"/>
                            </a:xfrm>
                            <a:prstGeom prst="straightConnector1">
                              <a:avLst/>
                            </a:prstGeom>
                            <a:noFill/>
                            <a:ln w="19050">
                              <a:solidFill>
                                <a:srgbClr val="000000"/>
                              </a:solidFill>
                              <a:round/>
                              <a:tailEnd type="triangle" w="med" len="med"/>
                            </a:ln>
                            <a:effectLst/>
                          </wps:spPr>
                          <wps:bodyPr/>
                        </wps:wsp>
                        <wps:wsp>
                          <wps:cNvPr id="6" name="AutoShape 158"/>
                          <wps:cNvCnPr/>
                          <wps:spPr bwMode="auto">
                            <a:xfrm>
                              <a:off x="568569" y="0"/>
                              <a:ext cx="0" cy="216535"/>
                            </a:xfrm>
                            <a:prstGeom prst="straightConnector1">
                              <a:avLst/>
                            </a:prstGeom>
                            <a:noFill/>
                            <a:ln w="19050">
                              <a:solidFill>
                                <a:srgbClr val="000000"/>
                              </a:solidFill>
                              <a:round/>
                              <a:tailEnd type="triangle" w="med" len="med"/>
                            </a:ln>
                            <a:effectLst/>
                          </wps:spPr>
                          <wps:bodyPr/>
                        </wps:wsp>
                        <wps:wsp>
                          <wps:cNvPr id="7" name="矩形 7"/>
                          <wps:cNvSpPr>
                            <a:spLocks noChangeArrowheads="1"/>
                          </wps:cNvSpPr>
                          <wps:spPr bwMode="auto">
                            <a:xfrm>
                              <a:off x="1629508" y="222739"/>
                              <a:ext cx="1155065" cy="304800"/>
                            </a:xfrm>
                            <a:prstGeom prst="rect">
                              <a:avLst/>
                            </a:prstGeom>
                            <a:solidFill>
                              <a:schemeClr val="tx2">
                                <a:lumMod val="20000"/>
                                <a:lumOff val="80000"/>
                              </a:schemeClr>
                            </a:solidFill>
                            <a:ln w="9525">
                              <a:solidFill>
                                <a:srgbClr val="000000"/>
                              </a:solidFill>
                              <a:miter lim="800000"/>
                            </a:ln>
                          </wps:spPr>
                          <wps:txbx>
                            <w:txbxContent>
                              <w:p w:rsidR="00760E9C" w:rsidRDefault="00760E9C" w:rsidP="00C76179">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Cs w:val="21"/>
                                  </w:rPr>
                                  <w:t>竞赛结果评分</w:t>
                                </w:r>
                              </w:p>
                            </w:txbxContent>
                          </wps:txbx>
                          <wps:bodyPr rot="0" vert="horz" wrap="square" lIns="0" tIns="0" rIns="0" bIns="0" anchor="ctr" anchorCtr="0" upright="1">
                            <a:noAutofit/>
                          </wps:bodyPr>
                        </wps:wsp>
                      </wpg:grpSp>
                    </wpg:wgp>
                  </a:graphicData>
                </a:graphic>
              </wp:anchor>
            </w:drawing>
          </mc:Choice>
          <mc:Fallback>
            <w:pict>
              <v:group id="组合 9" o:spid="_x0000_s1056" style="position:absolute;left:0;text-align:left;margin-left:-8.45pt;margin-top:7.35pt;width:439.05pt;height:573.25pt;z-index:251785216" coordsize="55758,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">
                <v:group id="组合 211" o:spid="_x0000_s1057" style="position:absolute;width:55758;height:67540" coordsize="55758,67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rect id="矩形 41" o:spid="_x0000_s1058" style="position:absolute;left:22582;top:48352;width:13507;height:5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p1sMA&#10;AADbAAAADwAAAGRycy9kb3ducmV2LnhtbESP0WrCQBRE34X+w3ILvulGiVpSVymKKNiX2nzAbfaa&#10;pM3ejburxr93C4KPw8ycYebLzjTiQs7XlhWMhgkI4sLqmksF+fdm8AbCB2SNjWVScCMPy8VLb46Z&#10;tlf+osshlCJC2GeooAqhzaT0RUUG/dC2xNE7WmcwROlKqR1eI9w0cpwkU2mw5rhQYUurioq/w9ko&#10;aNfp6Rcn23SPSe4on+1/Po8zpfqv3cc7iEBdeIYf7Z1WkI7g/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dp1sMAAADbAAAADwAAAAAAAAAAAAAAAACYAgAAZHJzL2Rv&#10;d25yZXYueG1sUEsFBgAAAAAEAAQA9QAAAIgDAAAAAA==&#10;" fillcolor="#fde9d9 [665]">
                    <v:textbox inset="0,0,0,0">
                      <w:txbxContent>
                        <w:p w:rsidR="00760E9C" w:rsidRDefault="00760E9C" w:rsidP="00A82863">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参赛选手按任务书要求进行比赛中</w:t>
                          </w:r>
                        </w:p>
                      </w:txbxContent>
                    </v:textbox>
                  </v:rect>
                  <v:shape id="AutoShape 21" o:spid="_x0000_s1059" type="#_x0000_t13" style="position:absolute;left:28159;top:46101;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KdnL8A&#10;AADcAAAADwAAAGRycy9kb3ducmV2LnhtbESP3YrCMBCF7wXfIYzgnU0tKFKNIoLgld3VPsDQjG2w&#10;mZQmavftN4Lg5eH8fJzNbrCteFLvjWMF8yQFQVw5bbhWUF6PsxUIH5A1to5JwR952G3How3m2r34&#10;l56XUIs4wj5HBU0IXS6lrxqy6BPXEUfv5nqLIcq+lrrHVxy3rczSdCktGo6EBjs6NFTdLw+rYF/g&#10;jykfZlGY87mIkJbLcq7UdDLs1yACDeEb/rRPWkGWZvA+E4+A3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Ep2cvwAAANwAAAAPAAAAAAAAAAAAAAAAAJgCAABkcnMvZG93bnJl&#10;di54bWxQSwUGAAAAAAQABAD1AAAAhAMAAAAA&#10;" adj="16245" fillcolor="#92cddc" strokecolor="#4bacc6" strokeweight="1pt">
                    <v:fill color2="#4bacc6" focus="50%" type="gradient"/>
                    <v:shadow on="t" color="#205867" offset="1pt"/>
                  </v:shape>
                  <v:group id="组合 210" o:spid="_x0000_s1060" style="position:absolute;width:55758;height:67540" coordsize="55758,67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rect id="矩形 25" o:spid="_x0000_s1061" style="position:absolute;left:6650;width:45288;height:4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OKdcQA&#10;AADbAAAADwAAAGRycy9kb3ducmV2LnhtbESP0WrCQBRE34X+w3ILfdNNRWuJ2UhRREFfmuYDrtlr&#10;kjZ7N+5uNf37rlDo4zAzZ5hsNZhOXMn51rKC50kCgriyuuVaQfmxHb+C8AFZY2eZFPyQh1X+MMow&#10;1fbG73QtQi0ihH2KCpoQ+lRKXzVk0E9sTxy9s3UGQ5SultrhLcJNJ6dJ8iINthwXGuxp3VD1VXwb&#10;Bf1mdvnE+W52wKR0VC4Op+N5odTT4/C2BBFoCP/hv/ZeK5jO4f4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DinXEAAAA2wAAAA8AAAAAAAAAAAAAAAAAmAIAAGRycy9k&#10;b3ducmV2LnhtbFBLBQYAAAAABAAEAPUAAACJAwAAAAA=&#10;" fillcolor="#fde9d9 [665]">
                      <v:textbox inset="0,0,0,0">
                        <w:txbxContent>
                          <w:p w:rsidR="00760E9C" w:rsidRDefault="00760E9C" w:rsidP="0098106A">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站队：参赛选手到达指定地点，按领队会抽取的</w:t>
                            </w:r>
                            <w:r w:rsidRPr="005D0F82">
                              <w:rPr>
                                <w:rFonts w:ascii="仿宋_GB2312" w:eastAsia="仿宋_GB2312" w:hint="eastAsia"/>
                                <w:b/>
                                <w:kern w:val="0"/>
                                <w:sz w:val="24"/>
                              </w:rPr>
                              <w:t>排队顺序号列队</w:t>
                            </w:r>
                          </w:p>
                        </w:txbxContent>
                      </v:textbox>
                    </v:rect>
                    <v:shape id="AutoShape 21" o:spid="_x0000_s1062" type="#_x0000_t13" style="position:absolute;left:28228;top:4606;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Mi8AA&#10;AADbAAAADwAAAGRycy9kb3ducmV2LnhtbESP24rCMBRF34X5h3AGfNNUwQvVWIog+GS99AMOzZk2&#10;THNSmqj17ycDgo+bfVnsbTbYVjyo98axgtk0AUFcOW24VlDeDpM1CB+QNbaOScGLPGS7r9EWU+2e&#10;fKHHNdQijrBPUUETQpdK6auGLPqp64ij9+N6iyHKvpa6x2cct62cJ8lSWjQcCQ12tG+o+r3erYK8&#10;wLMp72ZRmNOpiJCWy3Km1Ph7yDcgAg3hE363j1rBfAX/X+IP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GSMi8AAAADbAAAADwAAAAAAAAAAAAAAAACYAgAAZHJzL2Rvd25y&#10;ZXYueG1sUEsFBgAAAAAEAAQA9QAAAIUDAAAAAA==&#10;" adj="16245" fillcolor="#92cddc" strokecolor="#4bacc6" strokeweight="1pt">
                      <v:fill color2="#4bacc6" focus="50%" type="gradient"/>
                      <v:shadow on="t" color="#205867" offset="1pt"/>
                    </v:shape>
                    <v:rect id="矩形 38" o:spid="_x0000_s1063" style="position:absolute;left:9421;top:35190;width:39901;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zNsEA&#10;AADbAAAADwAAAGRycy9kb3ducmV2LnhtbERP3U7CMBS+J+EdmkPinXQgAhl0C9EYTfDGsQc4rIdt&#10;sJ7OtsJ8e3thwuWX73+bD6YTV3K+taxgNk1AEFdWt1wrKA9vj2sQPiBr7CyTgl/ykGfj0RZTbW/8&#10;Rdci1CKGsE9RQRNCn0rpq4YM+qntiSN3ss5giNDVUju8xXDTyXmSLKXBlmNDgz29NFRdih+joH9d&#10;fJ/x+X2xx6R0VK72x8/TSqmHybDbgAg0hLv43/2hFTzFsfFL/A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bszbBAAAA2wAAAA8AAAAAAAAAAAAAAAAAmAIAAGRycy9kb3du&#10;cmV2LnhtbFBLBQYAAAAABAAEAPUAAACGAwAAAAA=&#10;" fillcolor="#fde9d9 [665]">
                      <v:textbox inset="0,0,0,0">
                        <w:txbxContent>
                          <w:p w:rsidR="00760E9C" w:rsidRDefault="00760E9C" w:rsidP="00497E66">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清点赛场，宣读注意事项，发放任务书，填写赛场文件</w:t>
                            </w:r>
                          </w:p>
                        </w:txbxContent>
                      </v:textbox>
                    </v:rect>
                    <v:rect id="矩形 39" o:spid="_x0000_s1064" style="position:absolute;left:19673;top:41563;width:19329;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cWrcQA&#10;AADbAAAADwAAAGRycy9kb3ducmV2LnhtbESPzW7CMBCE70i8g7VIvRWHlt+AQRVVVSR6AfIAS7wk&#10;gXgdbBfSt68rVeI4mplvNItVa2pxI+crywoG/QQEcW51xYWC7PDxPAXhA7LG2jIp+CEPq2W3s8BU&#10;2zvv6LYPhYgQ9ikqKENoUil9XpJB37cNcfRO1hkMUbpCaof3CDe1fEmSsTRYcVwosaF1Sfll/20U&#10;NO/D6xlHn8MtJpmjbLI9fp0mSj312rc5iEBteIT/2xut4HUG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Fq3EAAAA2wAAAA8AAAAAAAAAAAAAAAAAmAIAAGRycy9k&#10;b3ducmV2LnhtbFBLBQYAAAAABAAEAPUAAACJAwAAAAA=&#10;" fillcolor="#fde9d9 [665]">
                      <v:textbox inset="0,0,0,0">
                        <w:txbxContent>
                          <w:p w:rsidR="00760E9C" w:rsidRDefault="00760E9C" w:rsidP="00497E66">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裁判长宣布比赛开始</w:t>
                            </w:r>
                          </w:p>
                        </w:txbxContent>
                      </v:textbox>
                    </v:rect>
                    <v:rect id="矩形 40" o:spid="_x0000_s1065" style="position:absolute;left:3948;top:48768;width:14478;height:5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jDL4A&#10;AADbAAAADwAAAGRycy9kb3ducmV2LnhtbERPTUvDQBC9C/6HZQRvdqNIDbHbIorgsaZ68DbsTpPQ&#10;7GzYHZv4752D4PHxvje7JY7mTLkMiR3criowxD6FgTsHH4fXmxpMEeSAY2Jy8EMFdtvLiw02Ic38&#10;TudWOqMhXBp00ItMjbXF9xSxrNJErNwx5YiiMHc2ZJw1PI72rqrWNuLA2tDjRM89+VP7HR205eFl&#10;LbNiX/J+L1/1of70zl1fLU+PYIQW+Rf/ud+Cg3tdr1/0B9jt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N4wy+AAAA2wAAAA8AAAAAAAAAAAAAAAAAmAIAAGRycy9kb3ducmV2&#10;LnhtbFBLBQYAAAAABAAEAPUAAACDAwAAAAA=&#10;" fillcolor="#c6d9f1 [671]">
                      <v:textbox inset="0,0,0,0">
                        <w:txbxContent>
                          <w:p w:rsidR="00760E9C" w:rsidRDefault="00760E9C" w:rsidP="00A82863">
                            <w:pPr>
                              <w:spacing w:line="240" w:lineRule="auto"/>
                              <w:ind w:firstLineChars="0" w:firstLine="0"/>
                              <w:jc w:val="center"/>
                              <w:textAlignment w:val="center"/>
                              <w:rPr>
                                <w:rFonts w:ascii="仿宋_GB2312" w:eastAsia="仿宋_GB2312"/>
                                <w:b/>
                                <w:kern w:val="0"/>
                                <w:sz w:val="24"/>
                              </w:rPr>
                            </w:pPr>
                            <w:r w:rsidRPr="00A66381">
                              <w:rPr>
                                <w:rFonts w:ascii="仿宋_GB2312" w:eastAsia="仿宋_GB2312" w:hint="eastAsia"/>
                                <w:b/>
                                <w:kern w:val="0"/>
                                <w:szCs w:val="21"/>
                              </w:rPr>
                              <w:t>比赛结束前15分钟，现场裁判提醒选手</w:t>
                            </w:r>
                          </w:p>
                        </w:txbxContent>
                      </v:textbox>
                    </v:rect>
                    <v:rect id="矩形 42" o:spid="_x0000_s1066" style="position:absolute;left:41355;top:48352;width:12675;height:5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PY4MAA&#10;AADbAAAADwAAAGRycy9kb3ducmV2LnhtbESPTUvDQBCG74L/YRnBm920SA2x21IUwWObtgdvw+40&#10;Cc3Oht2xif/eFQoeH94v3tVm8r26UkxdYAPzWQGK2AbXcWPgePh4KkElQXbYByYDP5Rgs76/W2Hl&#10;wsh7utbSqFzCqUIDrchQaZ1sSx7TLAzEWTuH6FEyxka7iGMu971eFMVSe+w4L7Q40FtL9lJ/ewN1&#10;enlfypjZprjbyVd5KE/WmMeHafsKSmiSf/Mt/ekMPC/g70v+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PY4MAAAADbAAAADwAAAAAAAAAAAAAAAACYAgAAZHJzL2Rvd25y&#10;ZXYueG1sUEsFBgAAAAAEAAQA9QAAAIUDAAAAAA==&#10;" fillcolor="#c6d9f1 [671]">
                      <v:textbox inset="0,0,0,0">
                        <w:txbxContent>
                          <w:p w:rsidR="00760E9C" w:rsidRPr="00A66381" w:rsidRDefault="00760E9C" w:rsidP="00A82863">
                            <w:pPr>
                              <w:spacing w:line="240" w:lineRule="auto"/>
                              <w:ind w:firstLineChars="0" w:firstLine="0"/>
                              <w:jc w:val="center"/>
                              <w:textAlignment w:val="center"/>
                              <w:rPr>
                                <w:rFonts w:ascii="仿宋_GB2312" w:eastAsia="仿宋_GB2312"/>
                                <w:b/>
                                <w:kern w:val="0"/>
                                <w:szCs w:val="21"/>
                              </w:rPr>
                            </w:pPr>
                            <w:r w:rsidRPr="00A66381">
                              <w:rPr>
                                <w:rFonts w:ascii="仿宋_GB2312" w:eastAsia="仿宋_GB2312" w:hint="eastAsia"/>
                                <w:b/>
                                <w:kern w:val="0"/>
                                <w:szCs w:val="21"/>
                              </w:rPr>
                              <w:t>选手比赛结束前按任务书要求存档</w:t>
                            </w:r>
                          </w:p>
                        </w:txbxContent>
                      </v:textbox>
                    </v:rect>
                    <v:rect id="矩形 43" o:spid="_x0000_s1067" style="position:absolute;left:10806;top:57219;width:371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SOsQA&#10;AADbAAAADwAAAGRycy9kb3ducmV2LnhtbESPwW7CMBBE75X4B2uRegOHNkCVYhBqVVEJLqT5gG28&#10;JIF4ndouhL+vkZB6HM3MG81i1ZtWnMn5xrKCyTgBQVxa3XCloPj6GL2A8AFZY2uZFFzJw2o5eFhg&#10;pu2F93TOQyUihH2GCuoQukxKX9Zk0I9tRxy9g3UGQ5SuktrhJcJNK5+SZCYNNhwXauzorabylP8a&#10;Bd17+nPE6SbdYlI4Kubb791hrtTjsF+/ggjUh//wvf2pFaTPcPs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5UjrEAAAA2wAAAA8AAAAAAAAAAAAAAAAAmAIAAGRycy9k&#10;b3ducmV2LnhtbFBLBQYAAAAABAAEAPUAAACJAwAAAAA=&#10;" fillcolor="#fde9d9 [665]">
                      <v:textbox inset="0,0,0,0">
                        <w:txbxContent>
                          <w:p w:rsidR="00760E9C" w:rsidRDefault="00760E9C" w:rsidP="00B10AE7">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裁判长宣布比赛结束</w:t>
                            </w:r>
                          </w:p>
                        </w:txbxContent>
                      </v:textbox>
                    </v:rect>
                    <v:rect id="矩形 44" o:spid="_x0000_s1068" style="position:absolute;left:10875;top:63800;width:37148;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KTsMA&#10;AADbAAAADwAAAGRycy9kb3ducmV2LnhtbESP0WrCQBRE3wX/YbmCb7qxpFqiq0hFWtAXbT7gmr0m&#10;abN34+5W07/vCoKPw8ycYRarzjTiSs7XlhVMxgkI4sLqmksF+dd29AbCB2SNjWVS8EceVst+b4GZ&#10;tjc+0PUYShEh7DNUUIXQZlL6oiKDfmxb4uidrTMYonSl1A5vEW4a+ZIkU2mw5rhQYUvvFRU/x1+j&#10;oN2kl298/Uh3mOSO8tnutD/PlBoOuvUcRKAuPMOP9qdWkKZ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DKTsMAAADbAAAADwAAAAAAAAAAAAAAAACYAgAAZHJzL2Rv&#10;d25yZXYueG1sUEsFBgAAAAAEAAQA9QAAAIgDAAAAAA==&#10;" fillcolor="#fde9d9 [665]">
                      <v:textbox inset="0,0,0,0">
                        <w:txbxContent>
                          <w:p w:rsidR="00760E9C" w:rsidRDefault="00760E9C" w:rsidP="00B10AE7">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提交所有任务、选手签字确认（可提前提交）离场</w:t>
                            </w:r>
                          </w:p>
                        </w:txbxContent>
                      </v:textbox>
                    </v:rect>
                    <v:shape id="AutoShape 21" o:spid="_x0000_s1069" type="#_x0000_t13" style="position:absolute;left:28159;top:25942;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Sx8AA&#10;AADbAAAADwAAAGRycy9kb3ducmV2LnhtbESP3YrCMBCF74V9hzALe2dTRUWqsRRB8Mr60wcYmtk2&#10;bDMpTdT69puFBS8P5+fjbPPRduJBgzeOFcySFARx7bThRkF1O0zXIHxA1tg5JgUv8pDvPiZbzLR7&#10;8oUe19CIOMI+QwVtCH0mpa9bsugT1xNH79sNFkOUQyP1gM84bjs5T9OVtGg4Elrsad9S/XO9WwVF&#10;iWdT3c2yNKdTGSEdV9VMqa/PsdiACDSGd/i/fdQKFkv4+xJ/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VSx8AAAADbAAAADwAAAAAAAAAAAAAAAACYAgAAZHJzL2Rvd25y&#10;ZXYueG1sUEsFBgAAAAAEAAQA9QAAAIUDAAAAAA==&#10;" adj="16245" fillcolor="#92cddc" strokecolor="#4bacc6" strokeweight="1pt">
                      <v:fill color2="#4bacc6" focus="50%" type="gradient"/>
                      <v:shadow on="t" color="#205867" offset="1pt"/>
                    </v:shape>
                    <v:shape id="AutoShape 21" o:spid="_x0000_s1070" type="#_x0000_t13" style="position:absolute;left:28159;top:18807;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MsMAA&#10;AADbAAAADwAAAGRycy9kb3ducmV2LnhtbESP32rCMBTG7we+QziCdzPt2ERqUxFB2JXdtA9waI5t&#10;sDkpTard2xtB2OXH9+fHl28n24kbDd44VpAuExDEtdOGGwXV+fC+BuEDssbOMSn4Iw/bYvaWY6bd&#10;nX/pdgqNiCPsM1TQhtBnUvq6JYt+6Xri6F3cYDFEOTRSD3iP47aTH0mykhYNR0KLPe1bqq+n0SrY&#10;lfhjqtF8leZ4LCOk46pKlVrMp90GRKAp/Idf7W+t4HMFzy/xB8j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fMsMAAAADbAAAADwAAAAAAAAAAAAAAAACYAgAAZHJzL2Rvd25y&#10;ZXYueG1sUEsFBgAAAAAEAAQA9QAAAIUDAAAAAA==&#10;" adj="16245" fillcolor="#92cddc" strokecolor="#4bacc6" strokeweight="1pt">
                      <v:fill color2="#4bacc6" focus="50%" type="gradient"/>
                      <v:shadow on="t" color="#205867" offset="1pt"/>
                    </v:shape>
                    <v:rect id="矩形 183" o:spid="_x0000_s1071" style="position:absolute;left:14200;top:6927;width:30347;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vhsMA&#10;AADcAAAADwAAAGRycy9kb3ducmV2LnhtbERPzWrCQBC+C32HZQredNOaVkldpSjSQrxo8wDT7JhE&#10;s7Pp7qrp23cLgrf5+H5nvuxNKy7kfGNZwdM4AUFcWt1wpaD42oxmIHxA1thaJgW/5GG5eBjMMdP2&#10;yju67EMlYgj7DBXUIXSZlL6syaAf2444cgfrDIYIXSW1w2sMN618TpJXabDh2FBjR6uaytP+bBR0&#10;6/TniC8faY5J4aiY5t/bw1Sp4WP//gYiUB/u4pv7U8f5swn8Px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MvhsMAAADcAAAADwAAAAAAAAAAAAAAAACYAgAAZHJzL2Rv&#10;d25yZXYueG1sUEsFBgAAAAAEAAQA9QAAAIgDAAAAAA==&#10;" fillcolor="#fde9d9 [665]">
                      <v:textbox inset="0,0,0,0">
                        <w:txbxContent>
                          <w:p w:rsidR="00760E9C" w:rsidRDefault="00760E9C" w:rsidP="005D0F82">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检录:只允许带2本规范和2本图集</w:t>
                            </w:r>
                          </w:p>
                        </w:txbxContent>
                      </v:textbox>
                    </v:rect>
                    <v:shape id="AutoShape 21" o:spid="_x0000_s1072" type="#_x0000_t13" style="position:absolute;left:28159;top:11603;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CVcAA&#10;AADcAAAADwAAAGRycy9kb3ducmV2LnhtbESP0YrCMBBF3wX/IYzgm6aKLqUaRQTBJ+tqP2BoxjbY&#10;TEoTtf69ERb2bYZ75547621vG/GkzhvHCmbTBARx6bThSkFxPUxSED4ga2wck4I3edhuhoM1Ztq9&#10;+Jeel1CJGMI+QwV1CG0mpS9rsuinriWO2s11FkNcu0rqDl8x3DZyniQ/0qLhSKixpX1N5f3ysAp2&#10;OZ5N8TDL3JxOeYQ0XBQzpcajfrcCEagP/+a/66OO9dMFfJ+JE8j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HCVcAAAADcAAAADwAAAAAAAAAAAAAAAACYAgAAZHJzL2Rvd25y&#10;ZXYueG1sUEsFBgAAAAAEAAQA9QAAAIUDAAAAAA==&#10;" adj="16245" fillcolor="#92cddc" strokecolor="#4bacc6" strokeweight="1pt">
                      <v:fill color2="#4bacc6" focus="50%" type="gradient"/>
                      <v:shadow on="t" color="#205867" offset="1pt"/>
                    </v:shape>
                    <v:rect id="矩形 185" o:spid="_x0000_s1073" style="position:absolute;left:18426;top:13993;width:21635;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SacIA&#10;AADcAAAADwAAAGRycy9kb3ducmV2LnhtbERP22rCQBB9L/gPywh9q5uKN6KrlIoo2BfTfMA0Oyax&#10;2dm4u9X4925B8G0O5zqLVWcacSHna8sK3gcJCOLC6ppLBfn35m0GwgdkjY1lUnAjD6tl72WBqbZX&#10;PtAlC6WIIexTVFCF0KZS+qIig35gW+LIHa0zGCJ0pdQOrzHcNHKYJBNpsObYUGFLnxUVv9mfUdCu&#10;R+cTjrejPSa5o3y6//k6TpV67XcfcxCBuvAUP9w7HefPxvD/TL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hJpwgAAANwAAAAPAAAAAAAAAAAAAAAAAJgCAABkcnMvZG93&#10;bnJldi54bWxQSwUGAAAAAAQABAD1AAAAhwMAAAAA&#10;" fillcolor="#fde9d9 [665]">
                      <v:textbox inset="0,0,0,0">
                        <w:txbxContent>
                          <w:p w:rsidR="00760E9C" w:rsidRDefault="00760E9C" w:rsidP="005D0F82">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一次加密:抽取“参赛编号”</w:t>
                            </w:r>
                          </w:p>
                        </w:txbxContent>
                      </v:textbox>
                    </v:rect>
                    <v:rect id="矩形 35" o:spid="_x0000_s1074" style="position:absolute;left:48144;top:14270;width:7614;height:3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R9cUA&#10;AADbAAAADwAAAGRycy9kb3ducmV2LnhtbESPT2vCQBTE7wW/w/IEb3WTSqtEV5H+gV4sGBWvz+wz&#10;CWbfht1VYz+9Wyh4HGbmN8xs0ZlGXMj52rKCdJiAIC6srrlUsN18PU9A+ICssbFMCm7kYTHvPc0w&#10;0/bKa7rkoRQRwj5DBVUIbSalLyoy6Ie2JY7e0TqDIUpXSu3wGuGmkS9J8iYN1hwXKmzpvaLilJ+N&#10;ApdO0hHm+9Xulnycfo7j7W95+FRq0O+WUxCBuvAI/7e/tYLRK/x9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SxH1xQAAANsAAAAPAAAAAAAAAAAAAAAAAJgCAABkcnMv&#10;ZG93bnJldi54bWxQSwUGAAAAAAQABAD1AAAAigMAAAAA&#10;" fillcolor="#dbe5f1 [660]" strokecolor="black [3213]">
                      <v:textbox inset="0,0,0,0">
                        <w:txbxContent>
                          <w:p w:rsidR="00760E9C" w:rsidRDefault="00760E9C" w:rsidP="00264C60">
                            <w:pPr>
                              <w:spacing w:line="48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收取两证</w:t>
                            </w:r>
                          </w:p>
                        </w:txbxContent>
                      </v:textbox>
                    </v:rect>
                    <v:shape id="AutoShape 158" o:spid="_x0000_s1075" type="#_x0000_t32" style="position:absolute;left:40663;top:16140;width:6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HEb8MAAADcAAAADwAAAGRycy9kb3ducmV2LnhtbERPTWuDQBC9B/oflgn0Ftf00AbrJiRi&#10;wR41HnKculOVurPiboztr+8WCrnN431OeljMIGaaXG9ZwTaKQRA3VvfcKqjPb5sdCOeRNQ6WScE3&#10;OTjsH1YpJtreuKS58q0IIewSVNB5PyZSuqYjgy6yI3HgPu1k0Ac4tVJPeAvhZpBPcfwsDfYcGjoc&#10;Keuo+aquRkFWX+f6NFdjXp4u23Z4z4uPn1qpx/VyfAXhafF38b+70GH+7gX+ngkXyP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BxG/DAAAA3AAAAA8AAAAAAAAAAAAA&#10;AAAAoQIAAGRycy9kb3ducmV2LnhtbFBLBQYAAAAABAAEAPkAAACRAwAAAAA=&#10;" strokeweight="1.5pt">
                      <v:stroke endarrow="block"/>
                    </v:shape>
                    <v:rect id="矩形 189" o:spid="_x0000_s1076" style="position:absolute;top:6096;width:10763;height:6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YC8QA&#10;AADcAAAADwAAAGRycy9kb3ducmV2LnhtbERPTWvCQBC9F/wPywi91U0q1BhdRayFXlpoVLyO2TEJ&#10;ZmfD7lZjf323IPQ2j/c582VvWnEh5xvLCtJRAoK4tLrhSsFu+/aUgfABWWNrmRTcyMNyMXiYY67t&#10;lb/oUoRKxBD2OSqoQ+hyKX1Zk0E/sh1x5E7WGQwRukpqh9cYblr5nCQv0mDDsaHGjtY1lefi2yhw&#10;aZaOsTh87G/J6/nzNNn9VMeNUo/DfjUDEagP/+K7+13H+dkU/p6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mAvEAAAA3AAAAA8AAAAAAAAAAAAAAAAAmAIAAGRycy9k&#10;b3ducmV2LnhtbFBLBQYAAAAABAAEAPUAAACJAwAAAAA=&#10;" fillcolor="#dbe5f1 [660]" strokecolor="black [3213]">
                      <v:textbox inset="0,0,0,0">
                        <w:txbxContent>
                          <w:p w:rsidR="00760E9C" w:rsidRDefault="00760E9C" w:rsidP="005C16EE">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带上两证：</w:t>
                            </w:r>
                          </w:p>
                          <w:p w:rsidR="00760E9C" w:rsidRDefault="00760E9C" w:rsidP="005C16EE">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身份证和参赛证</w:t>
                            </w:r>
                          </w:p>
                        </w:txbxContent>
                      </v:textbox>
                    </v:rect>
                    <v:shape id="AutoShape 158" o:spid="_x0000_s1077" type="#_x0000_t32" style="position:absolute;left:11014;top:9490;width:33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HKxsQAAADcAAAADwAAAGRycy9kb3ducmV2LnhtbESPMW/CQAyFdyT+w8mV2OACQ0UDByqI&#10;SnQkzcBociaJyPmi3BFCfz0eKnWz9Z7f+7zeDq5RPXWh9mxgPktAERfe1lwayH++pktQISJbbDyT&#10;gScF2G7GozWm1j/4RH0WSyUhHFI0UMXYplqHoiKHYeZbYtGuvnMYZe1KbTt8SLhr9CJJ3rXDmqWh&#10;wpb2FRW37O4M7PN7n+/6rD2cdud52Xwfjpff3JjJ2/C5AhVpiP/mv+ujFfwPwZdnZAK9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crGxAAAANwAAAAPAAAAAAAAAAAA&#10;AAAAAKECAABkcnMvZG93bnJldi54bWxQSwUGAAAAAAQABAD5AAAAkgMAAAAA&#10;" strokeweight="1.5pt">
                      <v:stroke endarrow="block"/>
                    </v:shape>
                    <v:rect id="矩形 192" o:spid="_x0000_s1078" style="position:absolute;left:18426;top:21128;width:21635;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cwMIA&#10;AADcAAAADwAAAGRycy9kb3ducmV2LnhtbERPzWoCMRC+F3yHMEJvNatobVejSEtR0Iu6DzBuxt3V&#10;zWSbpLq+vREK3ubj+53pvDW1uJDzlWUF/V4Cgji3uuJCQbb/efsA4QOyxtoyKbiRh/ms8zLFVNsr&#10;b+myC4WIIexTVFCG0KRS+rwkg75nG+LIHa0zGCJ0hdQOrzHc1HKQJO/SYMWxocSGvkrKz7s/o6D5&#10;Hv6ecLQcrjHJHGXj9WFzHCv12m0XExCB2vAU/7tXOs7/HMDjmXi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hzAwgAAANwAAAAPAAAAAAAAAAAAAAAAAJgCAABkcnMvZG93&#10;bnJldi54bWxQSwUGAAAAAAQABAD1AAAAhwMAAAAA&#10;" fillcolor="#fde9d9 [665]">
                      <v:textbox inset="0,0,0,0">
                        <w:txbxContent>
                          <w:p w:rsidR="00760E9C" w:rsidRDefault="00760E9C" w:rsidP="005C16EE">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二次加密:抽取“机位号”</w:t>
                            </w:r>
                          </w:p>
                        </w:txbxContent>
                      </v:textbox>
                    </v:rect>
                    <v:rect id="矩形 193" o:spid="_x0000_s1079" style="position:absolute;left:3463;top:21266;width:10757;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5PMMA&#10;AADcAAAADwAAAGRycy9kb3ducmV2LnhtbERPS2vCQBC+F/wPywje6iYVWo2uIn1ALxaMitcxOybB&#10;7GzYXTX217uFgrf5+J4zW3SmERdyvrasIB0mIIgLq2suFWw3X89jED4ga2wsk4IbeVjMe08zzLS9&#10;8poueShFDGGfoYIqhDaT0hcVGfRD2xJH7midwRChK6V2eI3hppEvSfIqDdYcGyps6b2i4pSfjQKX&#10;jtMR5vvV7pZ8nH6Ob9vf8vCp1KDfLacgAnXhIf53f+s4fzKCv2fi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05PMMAAADcAAAADwAAAAAAAAAAAAAAAACYAgAAZHJzL2Rv&#10;d25yZXYueG1sUEsFBgAAAAAEAAQA9QAAAIgDAAAAAA==&#10;" fillcolor="#dbe5f1 [660]" strokecolor="black [3213]">
                      <v:textbox inset="0,0,0,0">
                        <w:txbxContent>
                          <w:p w:rsidR="00760E9C" w:rsidRDefault="00760E9C" w:rsidP="005C16EE">
                            <w:pPr>
                              <w:spacing w:line="24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凭“参赛编号”</w:t>
                            </w:r>
                          </w:p>
                        </w:txbxContent>
                      </v:textbox>
                    </v:rect>
                    <v:shape id="AutoShape 158" o:spid="_x0000_s1080" type="#_x0000_t32" style="position:absolute;left:14685;top:23067;width:33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MxcMAAADcAAAADwAAAGRycy9kb3ducmV2LnhtbERPTWvCQBC9F/oflhG81Y2llDa6igkW&#10;7NG4hx7H7JgEs7Mhu8bor3cLhd7m8T5nuR5tKwbqfeNYwXyWgCAunWm4UqAPXy8fIHxANtg6JgU3&#10;8rBePT8tMTXuynsailCJGMI+RQV1CF0qpS9rsuhnriOO3Mn1FkOEfSVNj9cYblv5miTv0mLDsaHG&#10;jvKaynNxsQpyfRl0NhTddp/9zKv2e7s73rVS08m4WYAINIZ/8Z97Z+L8zzf4fSZe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KzMXDAAAA3AAAAA8AAAAAAAAAAAAA&#10;AAAAoQIAAGRycy9kb3ducmV2LnhtbFBLBQYAAAAABAAEAPkAAACRAwAAAAA=&#10;" strokeweight="1.5pt">
                      <v:stroke endarrow="block"/>
                    </v:shape>
                    <v:rect id="矩形 195" o:spid="_x0000_s1081" style="position:absolute;left:44542;top:21266;width:11138;height:3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E08QA&#10;AADcAAAADwAAAGRycy9kb3ducmV2LnhtbERPTWvCQBC9C/0PyxR6q5tYajW6irQWvFRoavE6Zsck&#10;mJ0Nu6tGf31XKHibx/uc6bwzjTiR87VlBWk/AUFcWF1zqWDz8/k8AuEDssbGMim4kIf57KE3xUzb&#10;M3/TKQ+liCHsM1RQhdBmUvqiIoO+b1viyO2tMxgidKXUDs8x3DRykCRDabDm2FBhS+8VFYf8aBS4&#10;dJS+YL79+r0kH4f1/m1zLXdLpZ4eu8UERKAu3MX/7pWO88evcHsmX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BNPEAAAA3AAAAA8AAAAAAAAAAAAAAAAAmAIAAGRycy9k&#10;b3ducmV2LnhtbFBLBQYAAAAABAAEAPUAAACJAwAAAAA=&#10;" fillcolor="#dbe5f1 [660]" strokecolor="black [3213]">
                      <v:textbox inset="0,0,0,0">
                        <w:txbxContent>
                          <w:p w:rsidR="00760E9C" w:rsidRDefault="00760E9C" w:rsidP="005C16EE">
                            <w:pPr>
                              <w:spacing w:line="480" w:lineRule="auto"/>
                              <w:ind w:firstLineChars="0" w:firstLine="0"/>
                              <w:jc w:val="center"/>
                              <w:textAlignment w:val="center"/>
                              <w:rPr>
                                <w:rFonts w:ascii="仿宋_GB2312" w:eastAsia="仿宋_GB2312"/>
                                <w:b/>
                                <w:kern w:val="0"/>
                                <w:szCs w:val="21"/>
                              </w:rPr>
                            </w:pPr>
                            <w:r>
                              <w:rPr>
                                <w:rFonts w:ascii="仿宋_GB2312" w:eastAsia="仿宋_GB2312" w:hint="eastAsia"/>
                                <w:b/>
                                <w:kern w:val="0"/>
                                <w:szCs w:val="21"/>
                              </w:rPr>
                              <w:t>收取“参赛编号”</w:t>
                            </w:r>
                          </w:p>
                        </w:txbxContent>
                      </v:textbox>
                    </v:rect>
                    <v:shape id="AutoShape 158" o:spid="_x0000_s1082" type="#_x0000_t32" style="position:absolute;left:40593;top:23137;width:29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T3KcIAAADcAAAADwAAAGRycy9kb3ducmV2LnhtbERPTYvCMBC9C/sfwgjeNHUPol1TUVHQ&#10;o7UHj7PNbFu2mZQmrd399UYQvM3jfc56M5ha9NS6yrKC+SwCQZxbXXGhILsep0sQziNrrC2Tgj9y&#10;sEk+RmuMtb3zhfrUFyKEsItRQel9E0vp8pIMupltiAP3Y1uDPsC2kLrFewg3tfyMooU0WHFoKLGh&#10;fUn5b9oZBfus67NdnzaHy+42L+rz4fT9nyk1GQ/bLxCeBv8Wv9wnHeavFvB8Jlwg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5T3KcIAAADcAAAADwAAAAAAAAAAAAAA&#10;AAChAgAAZHJzL2Rvd25yZXYueG1sUEsFBgAAAAAEAAQA+QAAAJADAAAAAA==&#10;" strokeweight="1.5pt">
                      <v:stroke endarrow="block"/>
                    </v:shape>
                    <v:rect id="矩形 198" o:spid="_x0000_s1083" style="position:absolute;left:14616;top:28194;width:29375;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rKsUA&#10;AADcAAAADwAAAGRycy9kb3ducmV2LnhtbESPQU/DMAyF70j7D5EncWPp0EahLK0QCA1pXBj9Aabx&#10;2rLGKUnYyr/HByRutt7ze5831eQGdaIQe88GlosMFHHjbc+tgfr9+eoWVEzIFgfPZOCHIlTl7GKD&#10;hfVnfqPTPrVKQjgWaKBLaSy0jk1HDuPCj8SiHXxwmGQNrbYBzxLuBn2dZTfaYc/S0OFIjx01x/23&#10;MzA+rb4+cb1d7TCrA9X57uP1kBtzOZ8e7kElmtK/+e/6xQr+ndDKMzK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isqxQAAANwAAAAPAAAAAAAAAAAAAAAAAJgCAABkcnMv&#10;ZG93bnJldi54bWxQSwUGAAAAAAQABAD1AAAAigMAAAAA&#10;" fillcolor="#fde9d9 [665]">
                      <v:textbox inset="0,0,0,0">
                        <w:txbxContent>
                          <w:p w:rsidR="00760E9C" w:rsidRDefault="00760E9C" w:rsidP="00497E66">
                            <w:pPr>
                              <w:spacing w:line="480" w:lineRule="auto"/>
                              <w:ind w:firstLineChars="0" w:firstLine="0"/>
                              <w:jc w:val="center"/>
                              <w:textAlignment w:val="center"/>
                              <w:rPr>
                                <w:rFonts w:ascii="仿宋_GB2312" w:eastAsia="仿宋_GB2312"/>
                                <w:b/>
                                <w:kern w:val="0"/>
                                <w:sz w:val="24"/>
                              </w:rPr>
                            </w:pPr>
                            <w:r>
                              <w:rPr>
                                <w:rFonts w:ascii="仿宋_GB2312" w:eastAsia="仿宋_GB2312" w:hint="eastAsia"/>
                                <w:b/>
                                <w:kern w:val="0"/>
                                <w:sz w:val="24"/>
                              </w:rPr>
                              <w:t>参赛选手依次进入赛场，按机位号入座</w:t>
                            </w:r>
                          </w:p>
                        </w:txbxContent>
                      </v:textbox>
                    </v:rect>
                    <v:shape id="AutoShape 21" o:spid="_x0000_s1084" type="#_x0000_t13" style="position:absolute;left:28159;top:39520;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mcL0A&#10;AADcAAAADwAAAGRycy9kb3ducmV2LnhtbESPzQrCMBCE74LvEFbwpqmCItUoIgierD99gKVZ22Cz&#10;KU3U+vZGEDwOM/MNs9p0thZPar1xrGAyTkAQF04bLhXk1/1oAcIHZI21Y1LwJg+bdb+3wlS7F5/p&#10;eQmliBD2KSqoQmhSKX1RkUU/dg1x9G6utRiibEupW3xFuK3lNEnm0qLhuFBhQ7uKivvlYRVsMzyZ&#10;/GFmmTkeszhSc55PlBoOuu0SRKAu/MO/9kEriET4nolH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IymcL0AAADcAAAADwAAAAAAAAAAAAAAAACYAgAAZHJzL2Rvd25yZXYu&#10;eG1sUEsFBgAAAAAEAAQA9QAAAIIDAAAAAA==&#10;" adj="16245" fillcolor="#92cddc" strokecolor="#4bacc6" strokeweight="1pt">
                      <v:fill color2="#4bacc6" focus="50%" type="gradient"/>
                      <v:shadow on="t" color="#205867" offset="1pt"/>
                    </v:shape>
                    <v:shape id="AutoShape 21" o:spid="_x0000_s1085" type="#_x0000_t13" style="position:absolute;left:28228;top:32854;width:2191;height:151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AD68EA&#10;AADcAAAADwAAAGRycy9kb3ducmV2LnhtbESP32qDMBTG7wd9h3AKvVujhY7hjCKFQq/q1vkAB3Om&#10;oeZETLTu7ZfBYJcf358fX16udhALTd44VpDuExDErdOGOwXN5/n5FYQPyBoHx6TgmzyUxeYpx0y7&#10;B3/QcgudiCPsM1TQhzBmUvq2J4t+70bi6H25yWKIcuqknvARx+0gD0nyIi0ajoQeRzr11N5vs1VQ&#10;1fhumtkca3O91hEycNOkSu22a/UGItAa/sN/7YtWcEhS+D0Tj4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A+vBAAAA3AAAAA8AAAAAAAAAAAAAAAAAmAIAAGRycy9kb3du&#10;cmV2LnhtbFBLBQYAAAAABAAEAPUAAACGAwAAAAA=&#10;" adj="16245" fillcolor="#92cddc" strokecolor="#4bacc6" strokeweight="1pt">
                      <v:fill color2="#4bacc6" focus="50%" type="gradient"/>
                      <v:shadow on="t" color="#205867" offset="1pt"/>
                    </v:shape>
                    <v:shape id="AutoShape 21" o:spid="_x0000_s1086" type="#_x0000_t13" style="position:absolute;left:28228;top:54829;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44B8AA&#10;AADcAAAADwAAAGRycy9kb3ducmV2LnhtbESP3YrCMBCF74V9hzAL3mmqokg1liIIXll/+gBDM9uG&#10;bSaliVrffrMgeHk4Px9nmw22FQ/qvXGsYDZNQBBXThuuFZS3w2QNwgdkja1jUvAiD9nua7TFVLsn&#10;X+hxDbWII+xTVNCE0KVS+qohi37qOuLo/bjeYoiyr6Xu8RnHbSvnSbKSFg1HQoMd7Ruqfq93qyAv&#10;8GzKu1kW5nQqIqTlspwpNf4e8g2IQEP4hN/to1YwTxbwfyYe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44B8AAAADcAAAADwAAAAAAAAAAAAAAAACYAgAAZHJzL2Rvd25y&#10;ZXYueG1sUEsFBgAAAAAEAAQA9QAAAIUDAAAAAA==&#10;" adj="16245" fillcolor="#92cddc" strokecolor="#4bacc6" strokeweight="1pt">
                      <v:fill color2="#4bacc6" focus="50%" type="gradient"/>
                      <v:shadow on="t" color="#205867" offset="1pt"/>
                    </v:shape>
                    <v:shape id="AutoShape 21" o:spid="_x0000_s1087" type="#_x0000_t13" style="position:absolute;left:28159;top:61479;width:2191;height:15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MAA&#10;AADcAAAADwAAAGRycy9kb3ducmV2LnhtbESP24rCMBRF34X5h3AGfNNUwQvVWIog+GS99AMOzZk2&#10;THNSmqj17ycDgo+bfVnsbTbYVjyo98axgtk0AUFcOW24VlDeDpM1CB+QNbaOScGLPGS7r9EWU+2e&#10;fKHHNdQijrBPUUETQpdK6auGLPqp64ij9+N6iyHKvpa6x2cct62cJ8lSWjQcCQ12tG+o+r3erYK8&#10;wLMp72ZRmNOpiJCWy3Km1Ph7yDcgAg3hE363j1rBPFnB/5l4BO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BMAAAADcAAAADwAAAAAAAAAAAAAAAACYAgAAZHJzL2Rvd25y&#10;ZXYueG1sUEsFBgAAAAAEAAQA9QAAAIUDAAAAAA==&#10;" adj="16245" fillcolor="#92cddc" strokecolor="#4bacc6" strokeweight="1pt">
                      <v:fill color2="#4bacc6" focus="50%" type="gradient"/>
                      <v:shadow on="t" color="#205867" offset="1pt"/>
                    </v:shape>
                    <v:shape id="AutoShape 158" o:spid="_x0000_s1088" type="#_x0000_t32" style="position:absolute;left:18703;top:51469;width:33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gyO70AAADcAAAADwAAAGRycy9kb3ducmV2LnhtbERPzQ7BQBC+S7zDZiRubDmIlCUICUfV&#10;g+PojrbRnW26q8rT24PE8cv3v1x3phItNa60rGAyjkAQZ1aXnCtIL4fRHITzyBory6TgTQ7Wq35v&#10;ibG2Lz5Tm/hchBB2MSoovK9jKV1WkEE3tjVx4O62MegDbHKpG3yFcFPJaRTNpMGSQ0OBNe0Kyh7J&#10;0yjYpc823bZJvT9vr5O8Ou2Pt0+q1HDQbRYgPHX+L/65j1rBNAprw5lwBOTq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poMju9AAAA3AAAAA8AAAAAAAAAAAAAAAAAoQIA&#10;AGRycy9kb3ducmV2LnhtbFBLBQYAAAAABAAEAPkAAACLAwAAAAA=&#10;" strokeweight="1.5pt">
                      <v:stroke endarrow="block"/>
                    </v:shape>
                    <v:shape id="AutoShape 158" o:spid="_x0000_s1089" type="#_x0000_t32" style="position:absolute;left:36991;top:51192;width:38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JdksUAAADcAAAADwAAAGRycy9kb3ducmV2LnhtbESPQWsCMRSE74X+h/AKvRTNupaiq1FE&#10;KfRotz3o7bF5brZNXtZN6q7/3hQKPQ4z8w2zXA/Oigt1ofGsYDLOQBBXXjdcK/j8eB3NQISIrNF6&#10;JgVXCrBe3d8tsdC+53e6lLEWCcKhQAUmxraQMlSGHIaxb4mTd/Kdw5hkV0vdYZ/gzso8y16kw4bT&#10;gsGWtoaq7/LHKdj7w/NuNyfr+/I8mK/pU26PpNTjw7BZgIg0xP/wX/tNK8izOfye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JdksUAAADcAAAADwAAAAAAAAAA&#10;AAAAAAChAgAAZHJzL2Rvd25yZXYueG1sUEsFBgAAAAAEAAQA+QAAAJMDAAAAAA==&#10;" strokeweight="1.5pt">
                      <v:stroke endarrow="block"/>
                    </v:shape>
                  </v:group>
                </v:group>
                <v:group id="组合 8" o:spid="_x0000_s1090" style="position:absolute;left:9964;top:67524;width:27846;height:5276" coordsize="27845,5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矩形 4" o:spid="_x0000_s1091" style="position:absolute;top:2227;width:1155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6Zr8A&#10;AADaAAAADwAAAGRycy9kb3ducmV2LnhtbESPTUvDQBCG74L/YRnBm90oUkPabSiK4LGm9eBt2J0m&#10;odnZsDsm8d+7guDx4f3i3daLH9REMfWBDdyvClDENrieWwOn4+tdCSoJssMhMBn4pgT17vpqi5UL&#10;M7/T1EircgmnCg10ImOldbIdeUyrMBJn7RyiR8kYW+0izrncD/qhKNbaY895ocORnjuyl+bLG2jS&#10;08ta5sw2xcNBPstj+WGNub1Z9htQQov8m//Sb87AI/xeyTdA7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g/pmvwAAANoAAAAPAAAAAAAAAAAAAAAAAJgCAABkcnMvZG93bnJl&#10;di54bWxQSwUGAAAAAAQABAD1AAAAhAMAAAAA&#10;" fillcolor="#c6d9f1 [671]">
                    <v:textbox inset="0,0,0,0">
                      <w:txbxContent>
                        <w:p w:rsidR="00760E9C" w:rsidRDefault="00760E9C" w:rsidP="00C76179">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Cs w:val="21"/>
                            </w:rPr>
                            <w:t>竞赛结果加密</w:t>
                          </w:r>
                        </w:p>
                      </w:txbxContent>
                    </v:textbox>
                  </v:rect>
                  <v:shape id="AutoShape 158" o:spid="_x0000_s1092" type="#_x0000_t32" style="position:absolute;left:12133;top:3927;width:33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0wMMAAADaAAAADwAAAGRycy9kb3ducmV2LnhtbESPT2vCQBTE7wW/w/IEb81GwVJiVqmi&#10;YI+mOXh8Zp9JaPZtyG7+6KfvFgo9DjPzGybdTaYRA3WutqxgGcUgiAuray4V5F+n13cQziNrbCyT&#10;ggc52G1nLykm2o58oSHzpQgQdgkqqLxvEyldUZFBF9mWOHh32xn0QXal1B2OAW4auYrjN2mw5rBQ&#10;YUuHiorvrDcKDnk/5Psha4+X/XVZNp/H8+2ZK7WYTx8bEJ4m/x/+a5+1gjX8Xg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MdMDDAAAA2gAAAA8AAAAAAAAAAAAA&#10;AAAAoQIAAGRycy9kb3ducmV2LnhtbFBLBQYAAAAABAAEAPkAAACRAwAAAAA=&#10;" strokeweight="1.5pt">
                    <v:stroke endarrow="block"/>
                  </v:shape>
                  <v:shape id="AutoShape 158" o:spid="_x0000_s1093" type="#_x0000_t32" style="position:absolute;left:5685;width:0;height:2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7qt8MAAADaAAAADwAAAGRycy9kb3ducmV2LnhtbESPQWuDQBSE74X8h+UFcqtregjFZpUY&#10;UjDHWA89vrqvKnHfirtRk1/fLRR6HGbmG2afLaYXE42us6xgG8UgiGurO24UVB/vz68gnEfW2Fsm&#10;BXdykKWrpz0m2s58oan0jQgQdgkqaL0fEild3ZJBF9mBOHjfdjTogxwbqUecA9z08iWOd9Jgx2Gh&#10;xYGOLdXX8mYUHKvbVOVTOZwu+ee26c+n4utRKbVZL4c3EJ4W/x/+axdawQ5+r4QbIN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6rfDAAAA2gAAAA8AAAAAAAAAAAAA&#10;AAAAoQIAAGRycy9kb3ducmV2LnhtbFBLBQYAAAAABAAEAPkAAACRAwAAAAA=&#10;" strokeweight="1.5pt">
                    <v:stroke endarrow="block"/>
                  </v:shape>
                  <v:rect id="矩形 7" o:spid="_x0000_s1094" style="position:absolute;left:16295;top:2227;width:1155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kEb8A&#10;AADaAAAADwAAAGRycy9kb3ducmV2LnhtbESPTWvCQBCG70L/wzKF3nTTHjSkriKWQo826qG3YXdM&#10;gtnZsDs16b/vFgoeH94v3vV28r26UUxdYAPPiwIUsQ2u48bA6fg+L0ElQXbYByYDP5Rgu3mYrbFy&#10;YeRPutXSqFzCqUIDrchQaZ1sSx7TIgzEWbuE6FEyxka7iGMu971+KYql9thxXmhxoH1L9lp/ewN1&#10;Wr0tZcxsUzwc5Ks8lmdrzNPjtHsFJTTJ3fyf/nAGVvB3Jd8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UWQRvwAAANoAAAAPAAAAAAAAAAAAAAAAAJgCAABkcnMvZG93bnJl&#10;di54bWxQSwUGAAAAAAQABAD1AAAAhAMAAAAA&#10;" fillcolor="#c6d9f1 [671]">
                    <v:textbox inset="0,0,0,0">
                      <w:txbxContent>
                        <w:p w:rsidR="00760E9C" w:rsidRDefault="00760E9C" w:rsidP="00C76179">
                          <w:pPr>
                            <w:spacing w:line="240" w:lineRule="auto"/>
                            <w:ind w:firstLineChars="0" w:firstLine="0"/>
                            <w:jc w:val="center"/>
                            <w:textAlignment w:val="center"/>
                            <w:rPr>
                              <w:rFonts w:ascii="仿宋_GB2312" w:eastAsia="仿宋_GB2312"/>
                              <w:b/>
                              <w:kern w:val="0"/>
                              <w:sz w:val="24"/>
                            </w:rPr>
                          </w:pPr>
                          <w:r>
                            <w:rPr>
                              <w:rFonts w:ascii="仿宋_GB2312" w:eastAsia="仿宋_GB2312" w:hint="eastAsia"/>
                              <w:b/>
                              <w:kern w:val="0"/>
                              <w:szCs w:val="21"/>
                            </w:rPr>
                            <w:t>竞赛结果评分</w:t>
                          </w:r>
                        </w:p>
                      </w:txbxContent>
                    </v:textbox>
                  </v:rect>
                </v:group>
              </v:group>
            </w:pict>
          </mc:Fallback>
        </mc:AlternateContent>
      </w:r>
    </w:p>
    <w:p w:rsidR="00974D5E" w:rsidRPr="00D70361" w:rsidRDefault="00974D5E" w:rsidP="003F71A5">
      <w:pPr>
        <w:pStyle w:val="ae"/>
        <w:spacing w:line="360" w:lineRule="auto"/>
        <w:ind w:left="480" w:firstLineChars="0" w:firstLine="200"/>
        <w:rPr>
          <w:rFonts w:ascii="仿宋_GB2312" w:eastAsia="仿宋_GB2312" w:hAnsi="仿宋" w:cs="宋体"/>
          <w:b/>
          <w:bCs/>
          <w:kern w:val="0"/>
          <w:sz w:val="24"/>
          <w:szCs w:val="24"/>
        </w:rPr>
      </w:pPr>
    </w:p>
    <w:p w:rsidR="00974D5E" w:rsidRPr="00D70361" w:rsidRDefault="00974D5E" w:rsidP="003F71A5">
      <w:pPr>
        <w:pStyle w:val="ae"/>
        <w:spacing w:line="360" w:lineRule="auto"/>
        <w:ind w:left="480" w:firstLineChars="0" w:firstLine="200"/>
        <w:rPr>
          <w:rFonts w:ascii="仿宋_GB2312" w:eastAsia="仿宋_GB2312" w:hAnsi="仿宋" w:cs="宋体"/>
          <w:b/>
          <w:bCs/>
          <w:kern w:val="0"/>
          <w:sz w:val="24"/>
          <w:szCs w:val="24"/>
        </w:rPr>
      </w:pPr>
    </w:p>
    <w:p w:rsidR="00974D5E" w:rsidRPr="00D70361" w:rsidRDefault="00974D5E" w:rsidP="003F71A5">
      <w:pPr>
        <w:pStyle w:val="ae"/>
        <w:spacing w:line="360" w:lineRule="auto"/>
        <w:ind w:left="480" w:firstLineChars="0" w:firstLine="200"/>
        <w:rPr>
          <w:rFonts w:ascii="仿宋_GB2312" w:eastAsia="仿宋_GB2312" w:hAnsi="仿宋" w:cs="宋体"/>
          <w:b/>
          <w:bCs/>
          <w:kern w:val="0"/>
          <w:sz w:val="24"/>
          <w:szCs w:val="24"/>
        </w:rPr>
      </w:pPr>
    </w:p>
    <w:p w:rsidR="00974D5E" w:rsidRPr="00D70361" w:rsidRDefault="00974D5E" w:rsidP="003F71A5">
      <w:pPr>
        <w:pStyle w:val="ae"/>
        <w:spacing w:line="360" w:lineRule="auto"/>
        <w:ind w:left="480" w:firstLineChars="0" w:firstLine="200"/>
        <w:rPr>
          <w:rFonts w:ascii="仿宋_GB2312" w:eastAsia="仿宋_GB2312" w:hAnsi="仿宋" w:cs="宋体"/>
          <w:b/>
          <w:bCs/>
          <w:kern w:val="0"/>
          <w:sz w:val="24"/>
          <w:szCs w:val="24"/>
        </w:rPr>
      </w:pPr>
    </w:p>
    <w:p w:rsidR="00974D5E" w:rsidRPr="00D70361" w:rsidRDefault="00974D5E" w:rsidP="003F71A5">
      <w:pPr>
        <w:spacing w:line="360" w:lineRule="auto"/>
        <w:ind w:firstLineChars="0" w:firstLine="0"/>
        <w:rPr>
          <w:rFonts w:ascii="仿宋_GB2312" w:eastAsia="仿宋_GB2312" w:hAnsi="仿宋"/>
          <w:sz w:val="28"/>
          <w:szCs w:val="28"/>
        </w:rPr>
      </w:pPr>
    </w:p>
    <w:p w:rsidR="00497E66" w:rsidRPr="00D70361" w:rsidRDefault="00497E66" w:rsidP="003F71A5">
      <w:pPr>
        <w:spacing w:line="360" w:lineRule="auto"/>
        <w:ind w:firstLineChars="0" w:firstLine="0"/>
        <w:rPr>
          <w:rFonts w:ascii="仿宋_GB2312" w:eastAsia="仿宋_GB2312" w:hAnsi="仿宋"/>
          <w:sz w:val="28"/>
          <w:szCs w:val="28"/>
        </w:rPr>
      </w:pPr>
    </w:p>
    <w:p w:rsidR="00497E66" w:rsidRPr="00D70361" w:rsidRDefault="00497E66" w:rsidP="003F71A5">
      <w:pPr>
        <w:spacing w:line="360" w:lineRule="auto"/>
        <w:ind w:firstLineChars="0" w:firstLine="0"/>
        <w:rPr>
          <w:rFonts w:ascii="仿宋_GB2312" w:eastAsia="仿宋_GB2312" w:hAnsi="仿宋"/>
          <w:sz w:val="28"/>
          <w:szCs w:val="28"/>
        </w:rPr>
      </w:pPr>
    </w:p>
    <w:p w:rsidR="00A82863" w:rsidRPr="00D70361" w:rsidRDefault="00A82863" w:rsidP="003F71A5">
      <w:pPr>
        <w:spacing w:line="360" w:lineRule="auto"/>
        <w:ind w:firstLineChars="0" w:firstLine="0"/>
        <w:rPr>
          <w:rFonts w:ascii="仿宋_GB2312" w:eastAsia="仿宋_GB2312" w:hAnsi="仿宋"/>
          <w:sz w:val="28"/>
          <w:szCs w:val="28"/>
        </w:rPr>
      </w:pPr>
    </w:p>
    <w:p w:rsidR="00A82863" w:rsidRPr="00D70361" w:rsidRDefault="00A82863" w:rsidP="003F71A5">
      <w:pPr>
        <w:spacing w:line="360" w:lineRule="auto"/>
        <w:ind w:firstLineChars="0" w:firstLine="0"/>
        <w:rPr>
          <w:rFonts w:ascii="仿宋_GB2312" w:eastAsia="仿宋_GB2312" w:hAnsi="仿宋"/>
          <w:sz w:val="28"/>
          <w:szCs w:val="28"/>
        </w:rPr>
      </w:pPr>
    </w:p>
    <w:p w:rsidR="00B97715" w:rsidRPr="00D70361" w:rsidRDefault="00B97715" w:rsidP="003F71A5">
      <w:pPr>
        <w:spacing w:line="360" w:lineRule="auto"/>
        <w:ind w:firstLineChars="0" w:firstLine="0"/>
        <w:rPr>
          <w:rFonts w:ascii="仿宋_GB2312" w:eastAsia="仿宋_GB2312" w:hAnsi="仿宋"/>
          <w:sz w:val="28"/>
          <w:szCs w:val="28"/>
        </w:rPr>
      </w:pPr>
    </w:p>
    <w:p w:rsidR="00B97715" w:rsidRPr="00D70361" w:rsidRDefault="00B97715" w:rsidP="003F71A5">
      <w:pPr>
        <w:spacing w:line="360" w:lineRule="auto"/>
        <w:ind w:firstLineChars="0" w:firstLine="0"/>
        <w:rPr>
          <w:rFonts w:ascii="仿宋_GB2312" w:eastAsia="仿宋_GB2312" w:hAnsi="仿宋"/>
          <w:sz w:val="28"/>
          <w:szCs w:val="28"/>
        </w:rPr>
      </w:pPr>
    </w:p>
    <w:p w:rsidR="00B97715" w:rsidRPr="00D70361" w:rsidRDefault="00B97715" w:rsidP="003F71A5">
      <w:pPr>
        <w:spacing w:line="360" w:lineRule="auto"/>
        <w:ind w:firstLineChars="0" w:firstLine="0"/>
        <w:rPr>
          <w:rFonts w:ascii="仿宋_GB2312" w:eastAsia="仿宋_GB2312" w:hAnsi="仿宋"/>
          <w:sz w:val="28"/>
          <w:szCs w:val="28"/>
        </w:rPr>
      </w:pPr>
    </w:p>
    <w:p w:rsidR="00A82863" w:rsidRPr="00D70361" w:rsidRDefault="00A82863" w:rsidP="003F71A5">
      <w:pPr>
        <w:spacing w:line="360" w:lineRule="auto"/>
        <w:ind w:firstLineChars="0" w:firstLine="0"/>
        <w:rPr>
          <w:rFonts w:ascii="仿宋_GB2312" w:eastAsia="仿宋_GB2312" w:hAnsi="仿宋"/>
          <w:sz w:val="28"/>
          <w:szCs w:val="28"/>
        </w:rPr>
      </w:pPr>
    </w:p>
    <w:p w:rsidR="00A82863" w:rsidRPr="00D70361" w:rsidRDefault="00A82863" w:rsidP="003F71A5">
      <w:pPr>
        <w:spacing w:line="360" w:lineRule="auto"/>
        <w:ind w:firstLineChars="0" w:firstLine="0"/>
        <w:rPr>
          <w:rFonts w:ascii="仿宋_GB2312" w:eastAsia="仿宋_GB2312" w:hAnsi="仿宋"/>
          <w:sz w:val="28"/>
          <w:szCs w:val="28"/>
        </w:rPr>
      </w:pPr>
    </w:p>
    <w:p w:rsidR="00A82863" w:rsidRPr="00D70361" w:rsidRDefault="00A82863" w:rsidP="003F71A5">
      <w:pPr>
        <w:spacing w:line="360" w:lineRule="auto"/>
        <w:ind w:firstLineChars="0" w:firstLine="0"/>
        <w:rPr>
          <w:rFonts w:ascii="仿宋_GB2312" w:eastAsia="仿宋_GB2312" w:hAnsi="仿宋"/>
          <w:sz w:val="28"/>
          <w:szCs w:val="28"/>
        </w:rPr>
      </w:pPr>
    </w:p>
    <w:p w:rsidR="00974D5E" w:rsidRPr="00D70361" w:rsidRDefault="00974D5E" w:rsidP="003F71A5">
      <w:pPr>
        <w:spacing w:line="360" w:lineRule="auto"/>
        <w:ind w:firstLineChars="0" w:firstLine="0"/>
        <w:rPr>
          <w:rFonts w:ascii="仿宋_GB2312" w:eastAsia="仿宋_GB2312" w:hAnsi="仿宋"/>
          <w:sz w:val="28"/>
          <w:szCs w:val="28"/>
        </w:rPr>
      </w:pPr>
    </w:p>
    <w:p w:rsidR="00974D5E" w:rsidRPr="00D70361" w:rsidRDefault="00974D5E" w:rsidP="003F71A5">
      <w:pPr>
        <w:spacing w:line="360" w:lineRule="auto"/>
        <w:ind w:firstLineChars="0" w:firstLine="0"/>
        <w:rPr>
          <w:rFonts w:ascii="仿宋_GB2312" w:eastAsia="仿宋_GB2312" w:hAnsi="仿宋"/>
          <w:sz w:val="28"/>
          <w:szCs w:val="28"/>
        </w:rPr>
      </w:pPr>
    </w:p>
    <w:p w:rsidR="00974D5E" w:rsidRPr="00D70361" w:rsidRDefault="00974D5E" w:rsidP="003F71A5">
      <w:pPr>
        <w:spacing w:line="360" w:lineRule="auto"/>
        <w:ind w:firstLineChars="0" w:firstLine="0"/>
        <w:rPr>
          <w:rFonts w:ascii="仿宋_GB2312" w:eastAsia="仿宋_GB2312" w:hAnsi="仿宋"/>
          <w:sz w:val="28"/>
          <w:szCs w:val="28"/>
        </w:rPr>
      </w:pPr>
    </w:p>
    <w:p w:rsidR="00AB346C" w:rsidRPr="00D70361" w:rsidRDefault="00AB346C" w:rsidP="003F71A5">
      <w:pPr>
        <w:spacing w:line="360" w:lineRule="auto"/>
        <w:ind w:firstLineChars="0" w:firstLine="0"/>
        <w:rPr>
          <w:rFonts w:ascii="仿宋_GB2312" w:eastAsia="仿宋_GB2312" w:hAnsi="仿宋"/>
          <w:sz w:val="28"/>
          <w:szCs w:val="28"/>
        </w:rPr>
      </w:pPr>
    </w:p>
    <w:p w:rsidR="0098106A" w:rsidRPr="00D70361" w:rsidRDefault="0098106A" w:rsidP="0098106A">
      <w:pPr>
        <w:snapToGrid w:val="0"/>
        <w:spacing w:line="360" w:lineRule="auto"/>
        <w:ind w:firstLineChars="0" w:firstLine="0"/>
        <w:jc w:val="center"/>
        <w:rPr>
          <w:rFonts w:ascii="仿宋_GB2312" w:eastAsia="仿宋_GB2312" w:hAnsi="仿宋_GB2312" w:cs="仿宋_GB2312"/>
          <w:kern w:val="0"/>
          <w:sz w:val="24"/>
        </w:rPr>
      </w:pPr>
      <w:r w:rsidRPr="00D70361">
        <w:rPr>
          <w:rFonts w:ascii="仿宋_GB2312" w:eastAsia="仿宋_GB2312" w:hAnsi="仿宋_GB2312" w:cs="仿宋_GB2312" w:hint="eastAsia"/>
          <w:kern w:val="0"/>
          <w:sz w:val="24"/>
        </w:rPr>
        <w:t xml:space="preserve">图2 </w:t>
      </w:r>
      <w:r w:rsidR="00021319" w:rsidRPr="00D70361">
        <w:rPr>
          <w:rFonts w:ascii="仿宋_GB2312" w:eastAsia="仿宋_GB2312" w:hAnsi="仿宋_GB2312" w:cs="仿宋_GB2312" w:hint="eastAsia"/>
          <w:kern w:val="0"/>
          <w:sz w:val="24"/>
        </w:rPr>
        <w:t>模块二、三</w:t>
      </w:r>
      <w:r w:rsidRPr="00D70361">
        <w:rPr>
          <w:rFonts w:ascii="仿宋_GB2312" w:eastAsia="仿宋_GB2312" w:hAnsi="仿宋_GB2312" w:cs="仿宋_GB2312" w:hint="eastAsia"/>
          <w:kern w:val="0"/>
          <w:sz w:val="24"/>
        </w:rPr>
        <w:t>竞赛流程图</w:t>
      </w:r>
    </w:p>
    <w:p w:rsidR="00F833D8" w:rsidRPr="00D70361" w:rsidRDefault="004C18C7" w:rsidP="00143C83">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六、竞赛</w:t>
      </w:r>
      <w:proofErr w:type="gramStart"/>
      <w:r w:rsidRPr="00D70361">
        <w:rPr>
          <w:rFonts w:ascii="仿宋_GB2312" w:eastAsia="仿宋_GB2312" w:hAnsi="仿宋" w:hint="eastAsia"/>
          <w:b/>
          <w:sz w:val="28"/>
          <w:szCs w:val="28"/>
        </w:rPr>
        <w:t>赛</w:t>
      </w:r>
      <w:proofErr w:type="gramEnd"/>
      <w:r w:rsidRPr="00D70361">
        <w:rPr>
          <w:rFonts w:ascii="仿宋_GB2312" w:eastAsia="仿宋_GB2312" w:hAnsi="仿宋" w:hint="eastAsia"/>
          <w:b/>
          <w:sz w:val="28"/>
          <w:szCs w:val="28"/>
        </w:rPr>
        <w:t>卷</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lastRenderedPageBreak/>
        <w:t>本赛项公开赛题库，于开赛一个月前在大赛网络信息发布平台公布（</w:t>
      </w:r>
      <w:r w:rsidRPr="00D70361">
        <w:rPr>
          <w:rFonts w:ascii="仿宋_GB2312" w:eastAsia="仿宋_GB2312"/>
          <w:sz w:val="28"/>
          <w:szCs w:val="28"/>
        </w:rPr>
        <w:t>http://www.chinaskills-jsw.org</w:t>
      </w:r>
      <w:r w:rsidRPr="00D70361">
        <w:rPr>
          <w:rFonts w:ascii="仿宋_GB2312" w:eastAsia="仿宋_GB2312" w:hint="eastAsia"/>
          <w:sz w:val="28"/>
          <w:szCs w:val="28"/>
        </w:rPr>
        <w:t>）。</w:t>
      </w:r>
    </w:p>
    <w:p w:rsidR="00F833D8" w:rsidRPr="00D70361" w:rsidRDefault="004C18C7" w:rsidP="00143C83">
      <w:pPr>
        <w:numPr>
          <w:ilvl w:val="0"/>
          <w:numId w:val="2"/>
        </w:numPr>
        <w:spacing w:line="360" w:lineRule="auto"/>
        <w:ind w:left="0" w:firstLine="560"/>
        <w:rPr>
          <w:rFonts w:ascii="仿宋_GB2312" w:eastAsia="仿宋_GB2312"/>
          <w:sz w:val="28"/>
          <w:szCs w:val="28"/>
        </w:rPr>
      </w:pPr>
      <w:r w:rsidRPr="00D70361">
        <w:rPr>
          <w:rFonts w:ascii="仿宋_GB2312" w:eastAsia="仿宋_GB2312" w:hint="eastAsia"/>
          <w:sz w:val="28"/>
          <w:szCs w:val="28"/>
        </w:rPr>
        <w:t>建立不少于10套</w:t>
      </w:r>
      <w:proofErr w:type="gramStart"/>
      <w:r w:rsidRPr="00D70361">
        <w:rPr>
          <w:rFonts w:ascii="仿宋_GB2312" w:eastAsia="仿宋_GB2312" w:hint="eastAsia"/>
          <w:sz w:val="28"/>
          <w:szCs w:val="28"/>
        </w:rPr>
        <w:t>赛卷组成赛卷库并</w:t>
      </w:r>
      <w:proofErr w:type="gramEnd"/>
      <w:r w:rsidRPr="00D70361">
        <w:rPr>
          <w:rFonts w:ascii="仿宋_GB2312" w:eastAsia="仿宋_GB2312" w:hint="eastAsia"/>
          <w:sz w:val="28"/>
          <w:szCs w:val="28"/>
        </w:rPr>
        <w:t>公布</w:t>
      </w:r>
      <w:r w:rsidR="008B76B6" w:rsidRPr="00D70361">
        <w:rPr>
          <w:rFonts w:ascii="仿宋_GB2312" w:eastAsia="仿宋_GB2312" w:hint="eastAsia"/>
          <w:sz w:val="28"/>
          <w:szCs w:val="28"/>
        </w:rPr>
        <w:t>，同时公布样卷</w:t>
      </w:r>
      <w:r w:rsidRPr="00D70361">
        <w:rPr>
          <w:rFonts w:ascii="仿宋_GB2312" w:eastAsia="仿宋_GB2312" w:hint="eastAsia"/>
          <w:sz w:val="28"/>
          <w:szCs w:val="28"/>
        </w:rPr>
        <w:t>。</w:t>
      </w:r>
    </w:p>
    <w:p w:rsidR="00F833D8" w:rsidRPr="00D70361" w:rsidRDefault="004C18C7" w:rsidP="00143C83">
      <w:pPr>
        <w:numPr>
          <w:ilvl w:val="0"/>
          <w:numId w:val="2"/>
        </w:numPr>
        <w:spacing w:line="360" w:lineRule="auto"/>
        <w:ind w:left="0" w:firstLine="560"/>
        <w:rPr>
          <w:rFonts w:ascii="仿宋_GB2312" w:eastAsia="仿宋_GB2312"/>
          <w:sz w:val="28"/>
          <w:szCs w:val="28"/>
        </w:rPr>
      </w:pPr>
      <w:proofErr w:type="gramStart"/>
      <w:r w:rsidRPr="00D70361">
        <w:rPr>
          <w:rFonts w:ascii="仿宋_GB2312" w:eastAsia="仿宋_GB2312" w:hint="eastAsia"/>
          <w:sz w:val="28"/>
          <w:szCs w:val="28"/>
        </w:rPr>
        <w:t>正式赛卷于</w:t>
      </w:r>
      <w:proofErr w:type="gramEnd"/>
      <w:r w:rsidRPr="00D70361">
        <w:rPr>
          <w:rFonts w:ascii="仿宋_GB2312" w:eastAsia="仿宋_GB2312" w:hint="eastAsia"/>
          <w:sz w:val="28"/>
          <w:szCs w:val="28"/>
        </w:rPr>
        <w:t>比赛前三天内，经</w:t>
      </w:r>
      <w:proofErr w:type="gramStart"/>
      <w:r w:rsidRPr="00D70361">
        <w:rPr>
          <w:rFonts w:ascii="仿宋_GB2312" w:eastAsia="仿宋_GB2312" w:hint="eastAsia"/>
          <w:sz w:val="28"/>
          <w:szCs w:val="28"/>
        </w:rPr>
        <w:t>赛卷库</w:t>
      </w:r>
      <w:proofErr w:type="gramEnd"/>
      <w:r w:rsidRPr="00D70361">
        <w:rPr>
          <w:rFonts w:ascii="仿宋_GB2312" w:eastAsia="仿宋_GB2312" w:hint="eastAsia"/>
          <w:sz w:val="28"/>
          <w:szCs w:val="28"/>
        </w:rPr>
        <w:t>随机排序后，在监督组和仲裁的监督下，由裁判长指定相关人员分别对三个模块抽取1套竞赛试卷和1套备用试卷，由专家</w:t>
      </w:r>
      <w:proofErr w:type="gramStart"/>
      <w:r w:rsidRPr="00D70361">
        <w:rPr>
          <w:rFonts w:ascii="仿宋_GB2312" w:eastAsia="仿宋_GB2312" w:hint="eastAsia"/>
          <w:sz w:val="28"/>
          <w:szCs w:val="28"/>
        </w:rPr>
        <w:t>组在此</w:t>
      </w:r>
      <w:proofErr w:type="gramEnd"/>
      <w:r w:rsidRPr="00D70361">
        <w:rPr>
          <w:rFonts w:ascii="仿宋_GB2312" w:eastAsia="仿宋_GB2312" w:hint="eastAsia"/>
          <w:sz w:val="28"/>
          <w:szCs w:val="28"/>
        </w:rPr>
        <w:t>基础上作30%左右调整作为比赛用</w:t>
      </w:r>
      <w:proofErr w:type="gramStart"/>
      <w:r w:rsidRPr="00D70361">
        <w:rPr>
          <w:rFonts w:ascii="仿宋_GB2312" w:eastAsia="仿宋_GB2312" w:hint="eastAsia"/>
          <w:sz w:val="28"/>
          <w:szCs w:val="28"/>
        </w:rPr>
        <w:t>正式赛卷和</w:t>
      </w:r>
      <w:proofErr w:type="gramEnd"/>
      <w:r w:rsidRPr="00D70361">
        <w:rPr>
          <w:rFonts w:ascii="仿宋_GB2312" w:eastAsia="仿宋_GB2312" w:hint="eastAsia"/>
          <w:sz w:val="28"/>
          <w:szCs w:val="28"/>
        </w:rPr>
        <w:t>备用卷。</w:t>
      </w:r>
    </w:p>
    <w:p w:rsidR="00F833D8" w:rsidRPr="00D70361" w:rsidRDefault="004C18C7" w:rsidP="00143C83">
      <w:pPr>
        <w:numPr>
          <w:ilvl w:val="0"/>
          <w:numId w:val="2"/>
        </w:numPr>
        <w:snapToGrid w:val="0"/>
        <w:spacing w:line="360" w:lineRule="auto"/>
        <w:ind w:left="0" w:firstLine="560"/>
        <w:rPr>
          <w:rFonts w:ascii="仿宋_GB2312" w:eastAsia="仿宋_GB2312"/>
          <w:sz w:val="28"/>
          <w:szCs w:val="28"/>
        </w:rPr>
      </w:pPr>
      <w:r w:rsidRPr="00D70361">
        <w:rPr>
          <w:rFonts w:ascii="仿宋_GB2312" w:eastAsia="仿宋_GB2312" w:hint="eastAsia"/>
          <w:sz w:val="28"/>
          <w:szCs w:val="28"/>
        </w:rPr>
        <w:t>赛项比赛结束后一周内，比赛用</w:t>
      </w:r>
      <w:proofErr w:type="gramStart"/>
      <w:r w:rsidRPr="00D70361">
        <w:rPr>
          <w:rFonts w:ascii="仿宋_GB2312" w:eastAsia="仿宋_GB2312" w:hint="eastAsia"/>
          <w:sz w:val="28"/>
          <w:szCs w:val="28"/>
        </w:rPr>
        <w:t>正式赛卷</w:t>
      </w:r>
      <w:r w:rsidR="00EF5629" w:rsidRPr="00D70361">
        <w:rPr>
          <w:rFonts w:ascii="仿宋_GB2312" w:eastAsia="仿宋_GB2312" w:hint="eastAsia"/>
          <w:sz w:val="28"/>
          <w:szCs w:val="28"/>
        </w:rPr>
        <w:t>和</w:t>
      </w:r>
      <w:proofErr w:type="gramEnd"/>
      <w:r w:rsidR="00EF5629" w:rsidRPr="00D70361">
        <w:rPr>
          <w:rFonts w:ascii="仿宋_GB2312" w:eastAsia="仿宋_GB2312" w:hint="eastAsia"/>
          <w:sz w:val="28"/>
          <w:szCs w:val="28"/>
        </w:rPr>
        <w:t>答案，</w:t>
      </w:r>
      <w:r w:rsidRPr="00D70361">
        <w:rPr>
          <w:rFonts w:ascii="仿宋_GB2312" w:eastAsia="仿宋_GB2312" w:hint="eastAsia"/>
          <w:sz w:val="28"/>
          <w:szCs w:val="28"/>
        </w:rPr>
        <w:t>通过大赛网络信息平台公布。</w:t>
      </w:r>
    </w:p>
    <w:p w:rsidR="00F833D8" w:rsidRPr="00D70361" w:rsidRDefault="004C18C7" w:rsidP="00143C83">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七、竞赛规则</w:t>
      </w:r>
    </w:p>
    <w:p w:rsidR="00F833D8" w:rsidRPr="00D70361" w:rsidRDefault="004C18C7" w:rsidP="00143C83">
      <w:pPr>
        <w:numPr>
          <w:ilvl w:val="0"/>
          <w:numId w:val="3"/>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参赛</w:t>
      </w:r>
      <w:r w:rsidR="00E13114" w:rsidRPr="00D70361">
        <w:rPr>
          <w:rFonts w:ascii="仿宋_GB2312" w:eastAsia="仿宋_GB2312" w:hAnsi="仿宋" w:hint="eastAsia"/>
          <w:sz w:val="28"/>
          <w:szCs w:val="28"/>
        </w:rPr>
        <w:t>资格</w:t>
      </w:r>
    </w:p>
    <w:p w:rsidR="0062484F" w:rsidRPr="00D70361" w:rsidRDefault="0062484F" w:rsidP="0062484F">
      <w:pPr>
        <w:numPr>
          <w:ilvl w:val="0"/>
          <w:numId w:val="4"/>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竞赛选手须为2022 年度中等职业学校全日制在籍学生或五年制高职中一至三年级（含三年级）的全日制在籍学生。</w:t>
      </w:r>
    </w:p>
    <w:p w:rsidR="0062484F" w:rsidRPr="00D70361" w:rsidRDefault="0062484F" w:rsidP="0062484F">
      <w:pPr>
        <w:numPr>
          <w:ilvl w:val="0"/>
          <w:numId w:val="4"/>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竞赛选手不限性别，年龄须不超过21 周岁，年龄计算的截止 时间以 202</w:t>
      </w:r>
      <w:r w:rsidR="00AB2A72">
        <w:rPr>
          <w:rFonts w:ascii="仿宋_GB2312" w:eastAsia="仿宋_GB2312" w:hAnsi="仿宋" w:hint="eastAsia"/>
          <w:sz w:val="28"/>
          <w:szCs w:val="28"/>
        </w:rPr>
        <w:t>2</w:t>
      </w:r>
      <w:r w:rsidRPr="00D70361">
        <w:rPr>
          <w:rFonts w:ascii="仿宋_GB2312" w:eastAsia="仿宋_GB2312" w:hAnsi="仿宋" w:hint="eastAsia"/>
          <w:sz w:val="28"/>
          <w:szCs w:val="28"/>
        </w:rPr>
        <w:t xml:space="preserve">年5月1日为准。 </w:t>
      </w:r>
    </w:p>
    <w:p w:rsidR="0062484F" w:rsidRPr="00D70361" w:rsidRDefault="0062484F" w:rsidP="0062484F">
      <w:pPr>
        <w:numPr>
          <w:ilvl w:val="0"/>
          <w:numId w:val="4"/>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凡在往届全国职业院校技能大赛中职组建筑CAD赛项中获一等奖的选手，不可再参加本赛项。</w:t>
      </w:r>
    </w:p>
    <w:p w:rsidR="0062484F" w:rsidRPr="00D70361" w:rsidRDefault="0062484F" w:rsidP="0062484F">
      <w:pPr>
        <w:spacing w:line="360" w:lineRule="auto"/>
        <w:ind w:firstLine="560"/>
        <w:rPr>
          <w:rFonts w:ascii="仿宋_GB2312" w:eastAsia="仿宋_GB2312" w:hAnsi="仿宋"/>
          <w:sz w:val="28"/>
          <w:szCs w:val="28"/>
        </w:rPr>
      </w:pPr>
      <w:r w:rsidRPr="00D70361">
        <w:rPr>
          <w:rFonts w:ascii="仿宋_GB2312" w:eastAsia="仿宋_GB2312" w:hAnsi="仿宋" w:hint="eastAsia"/>
          <w:sz w:val="28"/>
          <w:szCs w:val="28"/>
        </w:rPr>
        <w:t>具体要求依据全国</w:t>
      </w:r>
      <w:proofErr w:type="gramStart"/>
      <w:r w:rsidRPr="00D70361">
        <w:rPr>
          <w:rFonts w:ascii="仿宋_GB2312" w:eastAsia="仿宋_GB2312" w:hAnsi="仿宋" w:hint="eastAsia"/>
          <w:sz w:val="28"/>
          <w:szCs w:val="28"/>
        </w:rPr>
        <w:t>大赛办</w:t>
      </w:r>
      <w:proofErr w:type="gramEnd"/>
      <w:r w:rsidRPr="00D70361">
        <w:rPr>
          <w:rFonts w:ascii="仿宋_GB2312" w:eastAsia="仿宋_GB2312" w:hAnsi="仿宋" w:hint="eastAsia"/>
          <w:sz w:val="28"/>
          <w:szCs w:val="28"/>
        </w:rPr>
        <w:t>的规定。</w:t>
      </w:r>
    </w:p>
    <w:p w:rsidR="00E13114" w:rsidRPr="00D70361" w:rsidRDefault="00E13114" w:rsidP="00143C83">
      <w:pPr>
        <w:numPr>
          <w:ilvl w:val="0"/>
          <w:numId w:val="3"/>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报名要求</w:t>
      </w:r>
    </w:p>
    <w:p w:rsidR="00F833D8" w:rsidRPr="00D70361" w:rsidRDefault="004C18C7" w:rsidP="0062484F">
      <w:pPr>
        <w:numPr>
          <w:ilvl w:val="0"/>
          <w:numId w:val="25"/>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以省、自治区、直辖市、新疆生产建设兵团为单位组织二支代表队</w:t>
      </w:r>
      <w:r w:rsidR="000A2FA2">
        <w:rPr>
          <w:rFonts w:ascii="仿宋_GB2312" w:eastAsia="仿宋_GB2312" w:hAnsi="仿宋" w:hint="eastAsia"/>
          <w:sz w:val="28"/>
          <w:szCs w:val="28"/>
        </w:rPr>
        <w:t>，计划单列市</w:t>
      </w:r>
      <w:r w:rsidR="000A2FA2" w:rsidRPr="00D70361">
        <w:rPr>
          <w:rFonts w:ascii="仿宋_GB2312" w:eastAsia="仿宋_GB2312" w:hAnsi="仿宋" w:hint="eastAsia"/>
          <w:sz w:val="28"/>
          <w:szCs w:val="28"/>
        </w:rPr>
        <w:t>为单位组织</w:t>
      </w:r>
      <w:r w:rsidR="000A2FA2">
        <w:rPr>
          <w:rFonts w:ascii="仿宋_GB2312" w:eastAsia="仿宋_GB2312" w:hAnsi="仿宋" w:hint="eastAsia"/>
          <w:sz w:val="28"/>
          <w:szCs w:val="28"/>
        </w:rPr>
        <w:t>一</w:t>
      </w:r>
      <w:r w:rsidR="000A2FA2" w:rsidRPr="00D70361">
        <w:rPr>
          <w:rFonts w:ascii="仿宋_GB2312" w:eastAsia="仿宋_GB2312" w:hAnsi="仿宋" w:hint="eastAsia"/>
          <w:sz w:val="28"/>
          <w:szCs w:val="28"/>
        </w:rPr>
        <w:t>支代表队</w:t>
      </w:r>
      <w:r w:rsidRPr="00D70361">
        <w:rPr>
          <w:rFonts w:ascii="仿宋_GB2312" w:eastAsia="仿宋_GB2312" w:hAnsi="仿宋" w:hint="eastAsia"/>
          <w:sz w:val="28"/>
          <w:szCs w:val="28"/>
        </w:rPr>
        <w:t>（按照最终大赛办公布的报名方案确定），通过全国职业院校技能大赛网络报名系统统一进行。</w:t>
      </w:r>
    </w:p>
    <w:p w:rsidR="00F833D8" w:rsidRPr="00D70361" w:rsidRDefault="004C18C7" w:rsidP="0062484F">
      <w:pPr>
        <w:numPr>
          <w:ilvl w:val="0"/>
          <w:numId w:val="25"/>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lastRenderedPageBreak/>
        <w:t>参赛</w:t>
      </w:r>
      <w:proofErr w:type="gramStart"/>
      <w:r w:rsidRPr="00D70361">
        <w:rPr>
          <w:rFonts w:ascii="仿宋_GB2312" w:eastAsia="仿宋_GB2312" w:hAnsi="仿宋" w:hint="eastAsia"/>
          <w:sz w:val="28"/>
          <w:szCs w:val="28"/>
        </w:rPr>
        <w:t>队指导</w:t>
      </w:r>
      <w:proofErr w:type="gramEnd"/>
      <w:r w:rsidRPr="00D70361">
        <w:rPr>
          <w:rFonts w:ascii="仿宋_GB2312" w:eastAsia="仿宋_GB2312" w:hAnsi="仿宋" w:hint="eastAsia"/>
          <w:sz w:val="28"/>
          <w:szCs w:val="28"/>
        </w:rPr>
        <w:t>教师须为本校专</w:t>
      </w:r>
      <w:r w:rsidR="0018465D" w:rsidRPr="00D70361">
        <w:rPr>
          <w:rFonts w:ascii="仿宋_GB2312" w:eastAsia="仿宋_GB2312" w:hAnsi="仿宋" w:hint="eastAsia"/>
          <w:sz w:val="28"/>
          <w:szCs w:val="28"/>
        </w:rPr>
        <w:t>、</w:t>
      </w:r>
      <w:r w:rsidRPr="00D70361">
        <w:rPr>
          <w:rFonts w:ascii="仿宋_GB2312" w:eastAsia="仿宋_GB2312" w:hAnsi="仿宋" w:hint="eastAsia"/>
          <w:sz w:val="28"/>
          <w:szCs w:val="28"/>
        </w:rPr>
        <w:t>兼职教师，每队1-2名指导教师，指导教师负责参赛选手的报名、训练指导、服务、比赛期间参赛选手的日常管理等。</w:t>
      </w:r>
      <w:r w:rsidR="0062484F" w:rsidRPr="00D70361">
        <w:rPr>
          <w:rFonts w:ascii="仿宋_GB2312" w:eastAsia="仿宋_GB2312" w:hAnsi="仿宋" w:hint="eastAsia"/>
          <w:sz w:val="28"/>
          <w:szCs w:val="28"/>
        </w:rPr>
        <w:t xml:space="preserve"> </w:t>
      </w:r>
    </w:p>
    <w:p w:rsidR="00F833D8" w:rsidRPr="00D70361" w:rsidRDefault="004C18C7" w:rsidP="0062484F">
      <w:pPr>
        <w:numPr>
          <w:ilvl w:val="0"/>
          <w:numId w:val="25"/>
        </w:numPr>
        <w:spacing w:line="360" w:lineRule="auto"/>
        <w:ind w:left="0" w:firstLine="560"/>
        <w:rPr>
          <w:rFonts w:ascii="仿宋_GB2312" w:eastAsia="仿宋_GB2312" w:hAnsi="仿宋"/>
          <w:sz w:val="28"/>
          <w:szCs w:val="28"/>
        </w:rPr>
      </w:pPr>
      <w:r w:rsidRPr="00D70361">
        <w:rPr>
          <w:rFonts w:ascii="仿宋_GB2312" w:eastAsia="仿宋_GB2312" w:hAnsi="仿宋"/>
          <w:sz w:val="28"/>
          <w:szCs w:val="28"/>
        </w:rPr>
        <w:t>每个参赛团队由2名选手组成，不得跨校组队，</w:t>
      </w:r>
      <w:proofErr w:type="gramStart"/>
      <w:r w:rsidRPr="00D70361">
        <w:rPr>
          <w:rFonts w:ascii="仿宋_GB2312" w:eastAsia="仿宋_GB2312" w:hAnsi="仿宋"/>
          <w:sz w:val="28"/>
          <w:szCs w:val="28"/>
        </w:rPr>
        <w:t>每</w:t>
      </w:r>
      <w:r w:rsidR="0018465D" w:rsidRPr="00D70361">
        <w:rPr>
          <w:rFonts w:ascii="仿宋_GB2312" w:eastAsia="仿宋_GB2312" w:hAnsi="仿宋" w:hint="eastAsia"/>
          <w:sz w:val="28"/>
          <w:szCs w:val="28"/>
        </w:rPr>
        <w:t>学校</w:t>
      </w:r>
      <w:proofErr w:type="gramEnd"/>
      <w:r w:rsidRPr="00D70361">
        <w:rPr>
          <w:rFonts w:ascii="仿宋_GB2312" w:eastAsia="仿宋_GB2312" w:hAnsi="仿宋"/>
          <w:sz w:val="28"/>
          <w:szCs w:val="28"/>
        </w:rPr>
        <w:t>报名参赛队不超过1支。</w:t>
      </w:r>
    </w:p>
    <w:p w:rsidR="00F833D8" w:rsidRPr="00D70361" w:rsidRDefault="004C18C7" w:rsidP="0062484F">
      <w:pPr>
        <w:numPr>
          <w:ilvl w:val="0"/>
          <w:numId w:val="25"/>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参赛选手和指导教师报名获得确认后不得随意更换。若备赛过程中参赛选手和指导教师因故无法参赛，须由省级教育行政部门于本赛项开赛10个工作日之前出具书面说明，经大赛执委会办公室核实后予以更换；</w:t>
      </w:r>
      <w:r w:rsidR="0018465D" w:rsidRPr="00D70361">
        <w:rPr>
          <w:rFonts w:ascii="仿宋_GB2312" w:eastAsia="仿宋_GB2312" w:hAnsi="仿宋" w:hint="eastAsia"/>
          <w:sz w:val="28"/>
          <w:szCs w:val="28"/>
        </w:rPr>
        <w:t>本赛项为</w:t>
      </w:r>
      <w:r w:rsidRPr="00D70361">
        <w:rPr>
          <w:rFonts w:ascii="仿宋_GB2312" w:eastAsia="仿宋_GB2312" w:hAnsi="仿宋" w:hint="eastAsia"/>
          <w:sz w:val="28"/>
          <w:szCs w:val="28"/>
        </w:rPr>
        <w:t>团体赛</w:t>
      </w:r>
      <w:r w:rsidR="0018465D" w:rsidRPr="00D70361">
        <w:rPr>
          <w:rFonts w:ascii="仿宋_GB2312" w:eastAsia="仿宋_GB2312" w:hAnsi="仿宋" w:hint="eastAsia"/>
          <w:sz w:val="28"/>
          <w:szCs w:val="28"/>
        </w:rPr>
        <w:t>，不</w:t>
      </w:r>
      <w:r w:rsidRPr="00D70361">
        <w:rPr>
          <w:rFonts w:ascii="仿宋_GB2312" w:eastAsia="仿宋_GB2312" w:hAnsi="仿宋" w:hint="eastAsia"/>
          <w:sz w:val="28"/>
          <w:szCs w:val="28"/>
        </w:rPr>
        <w:t>可缺员比赛。</w:t>
      </w:r>
    </w:p>
    <w:p w:rsidR="00F833D8" w:rsidRDefault="004C18C7" w:rsidP="0062484F">
      <w:pPr>
        <w:numPr>
          <w:ilvl w:val="0"/>
          <w:numId w:val="25"/>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模块二和模块三部分</w:t>
      </w:r>
      <w:r w:rsidR="00D75A5D">
        <w:rPr>
          <w:rFonts w:ascii="仿宋_GB2312" w:eastAsia="仿宋_GB2312" w:hAnsi="仿宋" w:hint="eastAsia"/>
          <w:sz w:val="28"/>
          <w:szCs w:val="28"/>
        </w:rPr>
        <w:t>竞赛时</w:t>
      </w:r>
      <w:r w:rsidRPr="00D70361">
        <w:rPr>
          <w:rFonts w:ascii="仿宋_GB2312" w:eastAsia="仿宋_GB2312" w:hAnsi="仿宋" w:hint="eastAsia"/>
          <w:sz w:val="28"/>
          <w:szCs w:val="28"/>
        </w:rPr>
        <w:t>，</w:t>
      </w:r>
      <w:r w:rsidR="00222B3B">
        <w:rPr>
          <w:rFonts w:ascii="仿宋_GB2312" w:eastAsia="仿宋_GB2312" w:hAnsi="仿宋" w:hint="eastAsia"/>
          <w:sz w:val="28"/>
          <w:szCs w:val="28"/>
        </w:rPr>
        <w:t>将</w:t>
      </w:r>
      <w:r w:rsidR="00D75A5D">
        <w:rPr>
          <w:rFonts w:ascii="仿宋_GB2312" w:eastAsia="仿宋_GB2312" w:hAnsi="仿宋" w:hint="eastAsia"/>
          <w:sz w:val="28"/>
          <w:szCs w:val="28"/>
        </w:rPr>
        <w:t>由组委会给</w:t>
      </w:r>
      <w:r w:rsidRPr="00D70361">
        <w:rPr>
          <w:rFonts w:ascii="仿宋_GB2312" w:eastAsia="仿宋_GB2312" w:hAnsi="仿宋" w:hint="eastAsia"/>
          <w:sz w:val="28"/>
          <w:szCs w:val="28"/>
        </w:rPr>
        <w:t>每个代表队</w:t>
      </w:r>
      <w:r w:rsidR="00D75A5D">
        <w:rPr>
          <w:rFonts w:ascii="仿宋_GB2312" w:eastAsia="仿宋_GB2312" w:hAnsi="仿宋" w:hint="eastAsia"/>
          <w:sz w:val="28"/>
          <w:szCs w:val="28"/>
        </w:rPr>
        <w:t>统一提供</w:t>
      </w:r>
      <w:r w:rsidRPr="00D70361">
        <w:rPr>
          <w:rFonts w:ascii="仿宋_GB2312" w:eastAsia="仿宋_GB2312" w:hAnsi="仿宋" w:hint="eastAsia"/>
          <w:sz w:val="28"/>
          <w:szCs w:val="28"/>
        </w:rPr>
        <w:t>2本标准（</w:t>
      </w:r>
      <w:r w:rsidRPr="00D70361">
        <w:rPr>
          <w:rFonts w:ascii="仿宋_GB2312" w:eastAsia="仿宋_GB2312" w:hint="eastAsia"/>
          <w:sz w:val="28"/>
          <w:szCs w:val="28"/>
        </w:rPr>
        <w:t>《房屋建筑制图统一标准》</w:t>
      </w:r>
      <w:r w:rsidR="00D75A5D">
        <w:rPr>
          <w:rFonts w:ascii="仿宋_GB2312" w:eastAsia="仿宋_GB2312" w:hint="eastAsia"/>
          <w:sz w:val="28"/>
          <w:szCs w:val="28"/>
        </w:rPr>
        <w:t>GB/T50001-2017</w:t>
      </w:r>
      <w:r w:rsidRPr="00D70361">
        <w:rPr>
          <w:rFonts w:ascii="仿宋_GB2312" w:eastAsia="仿宋_GB2312" w:hint="eastAsia"/>
          <w:sz w:val="28"/>
          <w:szCs w:val="28"/>
        </w:rPr>
        <w:t>、《民用建筑设计统一标准》</w:t>
      </w:r>
      <w:r w:rsidR="00D75A5D">
        <w:rPr>
          <w:rFonts w:ascii="仿宋_GB2312" w:eastAsia="仿宋_GB2312" w:hint="eastAsia"/>
          <w:sz w:val="28"/>
          <w:szCs w:val="28"/>
        </w:rPr>
        <w:t>GB50352-2019</w:t>
      </w:r>
      <w:r w:rsidRPr="00D70361">
        <w:rPr>
          <w:rFonts w:ascii="仿宋_GB2312" w:eastAsia="仿宋_GB2312" w:hAnsi="仿宋" w:hint="eastAsia"/>
          <w:sz w:val="28"/>
          <w:szCs w:val="28"/>
        </w:rPr>
        <w:t>）和2本图集（</w:t>
      </w:r>
      <w:r w:rsidRPr="00D70361">
        <w:rPr>
          <w:rFonts w:ascii="仿宋_GB2312" w:eastAsia="仿宋_GB2312" w:hint="eastAsia"/>
          <w:sz w:val="28"/>
          <w:szCs w:val="28"/>
        </w:rPr>
        <w:t>《住宅建筑构造》国家建筑标准设计图集11J930、《楼梯 栏杆 栏板》（一）国家建筑标准设计图集15J403-1</w:t>
      </w:r>
      <w:r w:rsidRPr="00D70361">
        <w:rPr>
          <w:rFonts w:ascii="仿宋_GB2312" w:eastAsia="仿宋_GB2312" w:hAnsi="仿宋" w:hint="eastAsia"/>
          <w:sz w:val="28"/>
          <w:szCs w:val="28"/>
        </w:rPr>
        <w:t>）出版物。</w:t>
      </w:r>
    </w:p>
    <w:p w:rsidR="00661D59" w:rsidRPr="00D70361" w:rsidRDefault="00661D59" w:rsidP="00661D59">
      <w:pPr>
        <w:numPr>
          <w:ilvl w:val="0"/>
          <w:numId w:val="3"/>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赛前准备</w:t>
      </w:r>
    </w:p>
    <w:p w:rsidR="00661D59" w:rsidRPr="00D70361" w:rsidRDefault="00661D59" w:rsidP="009A0471">
      <w:pPr>
        <w:numPr>
          <w:ilvl w:val="0"/>
          <w:numId w:val="27"/>
        </w:numPr>
        <w:spacing w:line="360" w:lineRule="auto"/>
        <w:ind w:firstLineChars="0"/>
        <w:rPr>
          <w:rFonts w:ascii="仿宋_GB2312" w:eastAsia="仿宋_GB2312" w:hAnsi="仿宋"/>
          <w:sz w:val="28"/>
          <w:szCs w:val="28"/>
        </w:rPr>
      </w:pPr>
      <w:r w:rsidRPr="00D70361">
        <w:rPr>
          <w:rFonts w:ascii="仿宋_GB2312" w:eastAsia="仿宋_GB2312" w:hAnsi="仿宋" w:hint="eastAsia"/>
          <w:sz w:val="28"/>
          <w:szCs w:val="28"/>
        </w:rPr>
        <w:t>熟悉场地</w:t>
      </w:r>
    </w:p>
    <w:p w:rsidR="00661D59" w:rsidRPr="00D70361" w:rsidRDefault="00661D59" w:rsidP="00661D59">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 xml:space="preserve">（1）赛项执委会按照竞赛日程安排各竞赛选手统一有序的熟悉操作竞赛场地。 </w:t>
      </w:r>
    </w:p>
    <w:p w:rsidR="00661D59" w:rsidRPr="00D70361" w:rsidRDefault="00661D59" w:rsidP="00661D59">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（2）熟悉场地时不发表没有根据的、有损大赛整体形象的言论。</w:t>
      </w:r>
    </w:p>
    <w:p w:rsidR="00661D59" w:rsidRPr="00D70361" w:rsidRDefault="00661D59" w:rsidP="00661D59">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熟悉场地时必须严格遵守大赛各种制度，做到严谨、有序，严禁拥挤、喧哗，以免发生意外事故。</w:t>
      </w:r>
    </w:p>
    <w:p w:rsidR="00661D59" w:rsidRPr="00D70361" w:rsidRDefault="00661D59" w:rsidP="009A0471">
      <w:pPr>
        <w:numPr>
          <w:ilvl w:val="0"/>
          <w:numId w:val="27"/>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领队会议</w:t>
      </w:r>
    </w:p>
    <w:p w:rsidR="00661D59" w:rsidRPr="00D70361" w:rsidRDefault="00661D59" w:rsidP="00661D59">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lastRenderedPageBreak/>
        <w:t>比赛当日上午10：10-11：00 召开领队会议，由各竞赛选手队伍的领队和指导教师参加，并抽取参赛号，如有变更，以竞赛指南日程安排为准。</w:t>
      </w:r>
    </w:p>
    <w:p w:rsidR="00F833D8" w:rsidRPr="00D70361" w:rsidRDefault="004C18C7" w:rsidP="00143C83">
      <w:pPr>
        <w:numPr>
          <w:ilvl w:val="0"/>
          <w:numId w:val="3"/>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正式比赛</w:t>
      </w:r>
    </w:p>
    <w:p w:rsidR="00430513"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hint="eastAsia"/>
          <w:sz w:val="28"/>
          <w:szCs w:val="28"/>
        </w:rPr>
        <w:t>1.</w:t>
      </w:r>
      <w:r w:rsidRPr="00D70361">
        <w:rPr>
          <w:rFonts w:ascii="仿宋_GB2312" w:eastAsia="仿宋_GB2312" w:hAnsi="仿宋" w:hint="eastAsia"/>
          <w:sz w:val="28"/>
          <w:szCs w:val="28"/>
        </w:rPr>
        <w:tab/>
      </w:r>
      <w:r w:rsidR="00EA3F9A" w:rsidRPr="00D70361">
        <w:rPr>
          <w:rFonts w:ascii="仿宋_GB2312" w:eastAsia="仿宋_GB2312" w:hAnsi="仿宋" w:hint="eastAsia"/>
          <w:sz w:val="28"/>
          <w:szCs w:val="28"/>
        </w:rPr>
        <w:t>参赛选手在赛前60分钟到达赛场集合，凭参赛证和身份证（二证必须齐全）</w:t>
      </w:r>
      <w:r w:rsidR="00430513" w:rsidRPr="00D70361">
        <w:rPr>
          <w:rFonts w:ascii="仿宋_GB2312" w:eastAsia="仿宋_GB2312" w:hAnsi="仿宋" w:hint="eastAsia"/>
          <w:sz w:val="28"/>
          <w:szCs w:val="28"/>
        </w:rPr>
        <w:t>，按站队顺序号列队，</w:t>
      </w:r>
      <w:r w:rsidR="00EA3F9A" w:rsidRPr="00D70361">
        <w:rPr>
          <w:rFonts w:ascii="仿宋_GB2312" w:eastAsia="仿宋_GB2312" w:hAnsi="仿宋" w:hint="eastAsia"/>
          <w:sz w:val="28"/>
          <w:szCs w:val="28"/>
        </w:rPr>
        <w:t>依次接受</w:t>
      </w:r>
      <w:r w:rsidR="00430513" w:rsidRPr="00D70361">
        <w:rPr>
          <w:rFonts w:ascii="仿宋_GB2312" w:eastAsia="仿宋_GB2312" w:hAnsi="仿宋" w:hint="eastAsia"/>
          <w:sz w:val="28"/>
          <w:szCs w:val="28"/>
        </w:rPr>
        <w:t>检录</w:t>
      </w:r>
      <w:r w:rsidR="00EA3F9A" w:rsidRPr="00D70361">
        <w:rPr>
          <w:rFonts w:ascii="仿宋_GB2312" w:eastAsia="仿宋_GB2312" w:hAnsi="仿宋" w:hint="eastAsia"/>
          <w:sz w:val="28"/>
          <w:szCs w:val="28"/>
        </w:rPr>
        <w:t>，</w:t>
      </w:r>
      <w:r w:rsidR="00430513" w:rsidRPr="00D70361">
        <w:rPr>
          <w:rFonts w:ascii="仿宋_GB2312" w:eastAsia="仿宋_GB2312" w:hAnsi="仿宋" w:hint="eastAsia"/>
          <w:sz w:val="28"/>
          <w:szCs w:val="28"/>
        </w:rPr>
        <w:t>流程参见图1和图2，选手须按要求在抽签记录表上签字确认后，</w:t>
      </w:r>
      <w:proofErr w:type="gramStart"/>
      <w:r w:rsidR="00430513" w:rsidRPr="00D70361">
        <w:rPr>
          <w:rFonts w:ascii="仿宋_GB2312" w:eastAsia="仿宋_GB2312" w:hAnsi="仿宋" w:hint="eastAsia"/>
          <w:sz w:val="28"/>
          <w:szCs w:val="28"/>
        </w:rPr>
        <w:t>进入赛位准备</w:t>
      </w:r>
      <w:proofErr w:type="gramEnd"/>
      <w:r w:rsidR="00430513" w:rsidRPr="00D70361">
        <w:rPr>
          <w:rFonts w:ascii="仿宋_GB2312" w:eastAsia="仿宋_GB2312" w:hAnsi="仿宋" w:hint="eastAsia"/>
          <w:sz w:val="28"/>
          <w:szCs w:val="28"/>
        </w:rPr>
        <w:t>比赛</w:t>
      </w:r>
      <w:r w:rsidR="00E867E4" w:rsidRPr="00D70361">
        <w:rPr>
          <w:rFonts w:ascii="仿宋_GB2312" w:eastAsia="仿宋_GB2312" w:hAnsi="仿宋" w:hint="eastAsia"/>
          <w:sz w:val="28"/>
          <w:szCs w:val="28"/>
        </w:rPr>
        <w:t>，比赛机位号抽签确定后，选手不准随意调换。</w:t>
      </w:r>
      <w:r w:rsidR="00EA3F9A" w:rsidRPr="00D70361">
        <w:rPr>
          <w:rFonts w:ascii="仿宋_GB2312" w:eastAsia="仿宋_GB2312" w:hAnsi="仿宋" w:hint="eastAsia"/>
          <w:sz w:val="28"/>
          <w:szCs w:val="28"/>
        </w:rPr>
        <w:t>赛前10分钟统一对软、硬件竞赛设备进行熟悉确认，浏览和试用答题系统、试运行CAD软件。比赛开始15分钟后不得入场。</w:t>
      </w:r>
    </w:p>
    <w:p w:rsidR="00EA3F9A" w:rsidRPr="00D70361" w:rsidRDefault="004C18C7"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2.</w:t>
      </w:r>
      <w:r w:rsidR="00E867E4" w:rsidRPr="00D70361">
        <w:rPr>
          <w:rFonts w:ascii="仿宋_GB2312" w:eastAsia="仿宋_GB2312" w:hAnsi="仿宋" w:hint="eastAsia"/>
          <w:sz w:val="28"/>
          <w:szCs w:val="28"/>
        </w:rPr>
        <w:t xml:space="preserve"> </w:t>
      </w:r>
      <w:r w:rsidR="00EA3F9A" w:rsidRPr="00D70361">
        <w:rPr>
          <w:rFonts w:ascii="仿宋_GB2312" w:eastAsia="仿宋_GB2312" w:hAnsi="仿宋" w:hint="eastAsia"/>
          <w:sz w:val="28"/>
          <w:szCs w:val="28"/>
        </w:rPr>
        <w:t>抽签结果密封后由保密裁判交保密室，在监督下统一保管，在评分成绩统计结束无异议后，由加密裁判解密，并有相关人员签字确认。</w:t>
      </w:r>
    </w:p>
    <w:p w:rsidR="00EA3F9A" w:rsidRPr="00D70361" w:rsidRDefault="00EA3F9A"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3．参赛选手不得携带任何存储设备、笔记本电脑、通讯工具、摄像工具以及其他即插即用的硬件设备进入赛场，否则取消选手比赛资格。</w:t>
      </w:r>
    </w:p>
    <w:p w:rsidR="005C2269" w:rsidRPr="00D70361" w:rsidRDefault="00EA3F9A"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4.</w:t>
      </w:r>
      <w:r w:rsidR="004C18C7" w:rsidRPr="00D70361">
        <w:rPr>
          <w:rFonts w:ascii="仿宋_GB2312" w:eastAsia="仿宋_GB2312" w:hAnsi="仿宋" w:hint="eastAsia"/>
          <w:sz w:val="28"/>
          <w:szCs w:val="28"/>
        </w:rPr>
        <w:t>现场裁判在规定时间发放竞赛任务书，</w:t>
      </w:r>
      <w:r w:rsidR="005C2269" w:rsidRPr="00D70361">
        <w:rPr>
          <w:rFonts w:ascii="仿宋_GB2312" w:eastAsia="仿宋_GB2312" w:hAnsi="仿宋" w:hint="eastAsia"/>
          <w:sz w:val="28"/>
          <w:szCs w:val="28"/>
        </w:rPr>
        <w:t>参赛选手必须在裁判长宣布比赛开始后才能进行比赛</w:t>
      </w:r>
      <w:r w:rsidR="000102D2" w:rsidRPr="00D70361">
        <w:rPr>
          <w:rFonts w:ascii="仿宋_GB2312" w:eastAsia="仿宋_GB2312" w:hAnsi="仿宋" w:hint="eastAsia"/>
          <w:sz w:val="28"/>
          <w:szCs w:val="28"/>
        </w:rPr>
        <w:t>，</w:t>
      </w:r>
      <w:r w:rsidR="005C2269" w:rsidRPr="00D70361">
        <w:rPr>
          <w:rFonts w:ascii="仿宋_GB2312" w:eastAsia="仿宋_GB2312" w:hAnsi="仿宋" w:hint="eastAsia"/>
          <w:sz w:val="28"/>
          <w:szCs w:val="28"/>
        </w:rPr>
        <w:t>竞赛结束前将文件按要求存档、提交。</w:t>
      </w:r>
      <w:r w:rsidR="000102D2" w:rsidRPr="00D70361">
        <w:rPr>
          <w:rFonts w:ascii="仿宋_GB2312" w:eastAsia="仿宋_GB2312" w:hint="eastAsia"/>
          <w:sz w:val="28"/>
          <w:szCs w:val="28"/>
        </w:rPr>
        <w:t>赛场统一提供饮水和小食品，选手休息、饮食等时间都算在竞赛时间内。</w:t>
      </w:r>
    </w:p>
    <w:p w:rsidR="00F833D8" w:rsidRPr="00D70361" w:rsidRDefault="004C18C7" w:rsidP="00143C83">
      <w:pPr>
        <w:spacing w:line="360" w:lineRule="auto"/>
        <w:ind w:firstLine="560"/>
        <w:rPr>
          <w:rFonts w:ascii="仿宋_GB2312" w:eastAsia="仿宋_GB2312" w:hAnsi="Arial Narrow" w:cs="宋体"/>
          <w:sz w:val="28"/>
          <w:szCs w:val="28"/>
        </w:rPr>
      </w:pPr>
      <w:r w:rsidRPr="00D70361">
        <w:rPr>
          <w:rFonts w:ascii="仿宋_GB2312" w:eastAsia="仿宋_GB2312" w:hint="eastAsia"/>
          <w:sz w:val="28"/>
          <w:szCs w:val="28"/>
        </w:rPr>
        <w:t>5.</w:t>
      </w:r>
      <w:r w:rsidRPr="00D70361">
        <w:rPr>
          <w:rFonts w:ascii="仿宋_GB2312" w:eastAsia="仿宋_GB2312" w:hint="eastAsia"/>
          <w:sz w:val="28"/>
          <w:szCs w:val="28"/>
        </w:rPr>
        <w:tab/>
        <w:t>竞赛过程中，参赛选手如遇问题需举手向监考人员示意，参赛队与参赛队之间不得互相交流，否则按作弊行为处理；本队选手之间</w:t>
      </w:r>
      <w:r w:rsidRPr="00D70361">
        <w:rPr>
          <w:rFonts w:ascii="仿宋_GB2312" w:eastAsia="仿宋_GB2312" w:hint="eastAsia"/>
          <w:sz w:val="28"/>
          <w:szCs w:val="28"/>
        </w:rPr>
        <w:lastRenderedPageBreak/>
        <w:t>在模块</w:t>
      </w:r>
      <w:r w:rsidR="005C2269" w:rsidRPr="00D70361">
        <w:rPr>
          <w:rFonts w:ascii="仿宋_GB2312" w:eastAsia="仿宋_GB2312" w:hint="eastAsia"/>
          <w:sz w:val="28"/>
          <w:szCs w:val="28"/>
        </w:rPr>
        <w:t>一考试时</w:t>
      </w:r>
      <w:r w:rsidRPr="00D70361">
        <w:rPr>
          <w:rFonts w:ascii="仿宋_GB2312" w:eastAsia="仿宋_GB2312" w:hint="eastAsia"/>
          <w:sz w:val="28"/>
          <w:szCs w:val="28"/>
        </w:rPr>
        <w:t>不可交流，也不得启封或破坏计算机USB接口的封条，否则按作弊行为处理；本队选手之间在模块</w:t>
      </w:r>
      <w:r w:rsidR="005C2269" w:rsidRPr="00D70361">
        <w:rPr>
          <w:rFonts w:ascii="仿宋_GB2312" w:eastAsia="仿宋_GB2312" w:hint="eastAsia"/>
          <w:sz w:val="28"/>
          <w:szCs w:val="28"/>
        </w:rPr>
        <w:t>二</w:t>
      </w:r>
      <w:r w:rsidRPr="00D70361">
        <w:rPr>
          <w:rFonts w:ascii="仿宋_GB2312" w:eastAsia="仿宋_GB2312" w:hint="eastAsia"/>
          <w:sz w:val="28"/>
          <w:szCs w:val="28"/>
        </w:rPr>
        <w:t>和模块</w:t>
      </w:r>
      <w:r w:rsidR="005C2269" w:rsidRPr="00D70361">
        <w:rPr>
          <w:rFonts w:ascii="仿宋_GB2312" w:eastAsia="仿宋_GB2312" w:hint="eastAsia"/>
          <w:sz w:val="28"/>
          <w:szCs w:val="28"/>
        </w:rPr>
        <w:t>三考试时</w:t>
      </w:r>
      <w:r w:rsidRPr="00D70361">
        <w:rPr>
          <w:rFonts w:ascii="仿宋_GB2312" w:eastAsia="仿宋_GB2312" w:hint="eastAsia"/>
          <w:sz w:val="28"/>
          <w:szCs w:val="28"/>
        </w:rPr>
        <w:t>可以交流，同时可以进行文件传输；一切与竞赛无关的活动均需示意监考老师，经监考人员允许后方可进行。</w:t>
      </w:r>
    </w:p>
    <w:p w:rsidR="000102D2" w:rsidRPr="00D70361" w:rsidRDefault="004C18C7"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6.</w:t>
      </w:r>
      <w:r w:rsidR="005C2269" w:rsidRPr="00D70361">
        <w:rPr>
          <w:rFonts w:ascii="仿宋_GB2312" w:eastAsia="仿宋_GB2312" w:hAnsi="仿宋" w:hint="eastAsia"/>
          <w:sz w:val="28"/>
          <w:szCs w:val="28"/>
        </w:rPr>
        <w:t xml:space="preserve"> 比赛过程中，选手不得随意离开机位，不得与其它组选手交流或擅自离开赛场。如遇问题时须举手向裁判员示意，否则按违规行为处理。</w:t>
      </w:r>
      <w:r w:rsidR="000102D2" w:rsidRPr="00D70361">
        <w:rPr>
          <w:rFonts w:ascii="仿宋_GB2312" w:eastAsia="仿宋_GB2312" w:hAnsi="仿宋" w:hint="eastAsia"/>
          <w:sz w:val="28"/>
          <w:szCs w:val="28"/>
        </w:rPr>
        <w:t>若因选手个人因素造成设备故障或损坏，无法继续比赛，裁判长有权决定终止比赛。若因</w:t>
      </w:r>
      <w:proofErr w:type="gramStart"/>
      <w:r w:rsidR="000102D2" w:rsidRPr="00D70361">
        <w:rPr>
          <w:rFonts w:ascii="仿宋_GB2312" w:eastAsia="仿宋_GB2312" w:hAnsi="仿宋" w:hint="eastAsia"/>
          <w:sz w:val="28"/>
          <w:szCs w:val="28"/>
        </w:rPr>
        <w:t>非选手</w:t>
      </w:r>
      <w:proofErr w:type="gramEnd"/>
      <w:r w:rsidR="000102D2" w:rsidRPr="00D70361">
        <w:rPr>
          <w:rFonts w:ascii="仿宋_GB2312" w:eastAsia="仿宋_GB2312" w:hAnsi="仿宋" w:hint="eastAsia"/>
          <w:sz w:val="28"/>
          <w:szCs w:val="28"/>
        </w:rPr>
        <w:t>个人因素造成设备故障，由裁判长视具体情况做出裁决，如果确定为设备故障问题，赛项裁判组将酌情给予延时，但最长延时不超过10分钟。</w:t>
      </w:r>
    </w:p>
    <w:p w:rsidR="00F833D8" w:rsidRPr="00D70361" w:rsidRDefault="000102D2" w:rsidP="00143C83">
      <w:pPr>
        <w:spacing w:line="360" w:lineRule="auto"/>
        <w:ind w:firstLineChars="0" w:firstLine="561"/>
        <w:rPr>
          <w:rFonts w:ascii="仿宋_GB2312" w:eastAsia="仿宋_GB2312" w:hAnsi="Arial Narrow" w:cs="宋体"/>
          <w:sz w:val="28"/>
          <w:szCs w:val="28"/>
        </w:rPr>
      </w:pPr>
      <w:r w:rsidRPr="00D70361">
        <w:rPr>
          <w:rFonts w:ascii="仿宋" w:eastAsia="仿宋" w:hAnsi="仿宋" w:cs="仿宋_GB2312" w:hint="eastAsia"/>
          <w:kern w:val="0"/>
          <w:sz w:val="24"/>
        </w:rPr>
        <w:t>7.</w:t>
      </w:r>
      <w:r w:rsidR="004C18C7" w:rsidRPr="00D70361">
        <w:rPr>
          <w:rFonts w:ascii="仿宋_GB2312" w:eastAsia="仿宋_GB2312" w:hAnsi="Arial Narrow" w:cs="宋体" w:hint="eastAsia"/>
          <w:sz w:val="28"/>
          <w:szCs w:val="28"/>
        </w:rPr>
        <w:t>竞赛结束前，</w:t>
      </w:r>
      <w:r w:rsidRPr="00D70361">
        <w:rPr>
          <w:rFonts w:ascii="仿宋_GB2312" w:eastAsia="仿宋_GB2312" w:hAnsi="Arial Narrow" w:cs="宋体" w:hint="eastAsia"/>
          <w:sz w:val="28"/>
          <w:szCs w:val="28"/>
        </w:rPr>
        <w:t>对模块</w:t>
      </w:r>
      <w:proofErr w:type="gramStart"/>
      <w:r w:rsidRPr="00D70361">
        <w:rPr>
          <w:rFonts w:ascii="仿宋_GB2312" w:eastAsia="仿宋_GB2312" w:hAnsi="Arial Narrow" w:cs="宋体" w:hint="eastAsia"/>
          <w:sz w:val="28"/>
          <w:szCs w:val="28"/>
        </w:rPr>
        <w:t>一</w:t>
      </w:r>
      <w:proofErr w:type="gramEnd"/>
      <w:r w:rsidRPr="00D70361">
        <w:rPr>
          <w:rFonts w:ascii="仿宋_GB2312" w:eastAsia="仿宋_GB2312" w:hAnsi="Arial Narrow" w:cs="宋体" w:hint="eastAsia"/>
          <w:sz w:val="28"/>
          <w:szCs w:val="28"/>
        </w:rPr>
        <w:t>，</w:t>
      </w:r>
      <w:r w:rsidR="004C18C7" w:rsidRPr="00D70361">
        <w:rPr>
          <w:rFonts w:ascii="仿宋_GB2312" w:eastAsia="仿宋_GB2312" w:hAnsi="Arial Narrow" w:cs="宋体" w:hint="eastAsia"/>
          <w:sz w:val="28"/>
          <w:szCs w:val="28"/>
        </w:rPr>
        <w:t>参赛选手应按照答题系统的提示完成竞赛成果的正式提交；</w:t>
      </w:r>
      <w:r w:rsidRPr="00D70361">
        <w:rPr>
          <w:rFonts w:ascii="仿宋_GB2312" w:eastAsia="仿宋_GB2312" w:hAnsi="Arial Narrow" w:cs="宋体" w:hint="eastAsia"/>
          <w:sz w:val="28"/>
          <w:szCs w:val="28"/>
        </w:rPr>
        <w:t>模块二和模块三，</w:t>
      </w:r>
      <w:r w:rsidR="004C18C7" w:rsidRPr="00D70361">
        <w:rPr>
          <w:rFonts w:ascii="仿宋_GB2312" w:eastAsia="仿宋_GB2312" w:hAnsi="Arial Narrow" w:cs="宋体" w:hint="eastAsia"/>
          <w:sz w:val="28"/>
          <w:szCs w:val="28"/>
        </w:rPr>
        <w:t>要按要求保存在指定的位置，竞赛成果不得做任何标记，否则按</w:t>
      </w:r>
      <w:r w:rsidR="004C18C7" w:rsidRPr="00D70361">
        <w:rPr>
          <w:rFonts w:ascii="仿宋_GB2312" w:eastAsia="仿宋_GB2312" w:hAnsi="仿宋" w:cs="宋体" w:hint="eastAsia"/>
          <w:sz w:val="28"/>
          <w:szCs w:val="28"/>
        </w:rPr>
        <w:t>“0”</w:t>
      </w:r>
      <w:r w:rsidR="004C18C7" w:rsidRPr="00D70361">
        <w:rPr>
          <w:rFonts w:ascii="仿宋_GB2312" w:eastAsia="仿宋_GB2312" w:hAnsi="Arial Narrow" w:cs="宋体" w:hint="eastAsia"/>
          <w:sz w:val="28"/>
          <w:szCs w:val="28"/>
        </w:rPr>
        <w:t>分计。</w:t>
      </w:r>
    </w:p>
    <w:p w:rsidR="00F833D8" w:rsidRPr="00D70361" w:rsidRDefault="000102D2" w:rsidP="00143C83">
      <w:pPr>
        <w:spacing w:line="360" w:lineRule="auto"/>
        <w:ind w:firstLineChars="0" w:firstLine="561"/>
        <w:rPr>
          <w:rFonts w:ascii="仿宋_GB2312" w:eastAsia="仿宋_GB2312" w:hAnsi="Arial Narrow" w:cs="宋体"/>
          <w:sz w:val="28"/>
          <w:szCs w:val="28"/>
        </w:rPr>
      </w:pPr>
      <w:r w:rsidRPr="00D70361">
        <w:rPr>
          <w:rFonts w:ascii="仿宋_GB2312" w:eastAsia="仿宋_GB2312" w:hAnsi="仿宋" w:hint="eastAsia"/>
          <w:sz w:val="28"/>
          <w:szCs w:val="28"/>
        </w:rPr>
        <w:t>8</w:t>
      </w:r>
      <w:r w:rsidR="004C18C7" w:rsidRPr="00D70361">
        <w:rPr>
          <w:rFonts w:ascii="仿宋_GB2312" w:eastAsia="仿宋_GB2312" w:hAnsi="仿宋" w:hint="eastAsia"/>
          <w:sz w:val="28"/>
          <w:szCs w:val="28"/>
        </w:rPr>
        <w:t>.</w:t>
      </w:r>
      <w:r w:rsidR="004C18C7" w:rsidRPr="00D70361">
        <w:rPr>
          <w:rFonts w:ascii="仿宋_GB2312" w:eastAsia="仿宋_GB2312" w:hAnsi="仿宋" w:hint="eastAsia"/>
          <w:sz w:val="28"/>
          <w:szCs w:val="28"/>
        </w:rPr>
        <w:tab/>
        <w:t>竞赛结束前15分钟，监考老师提醒竞赛即将结束。竞赛结束后，选手不得再进行任何操作，竞赛结果提交须经监考老师检验，选手签字确认后方可离开赛场，竞赛提供的任何纸质材料不得带出赛场。</w:t>
      </w:r>
      <w:r w:rsidR="004C18C7" w:rsidRPr="00D70361">
        <w:rPr>
          <w:rFonts w:ascii="仿宋_GB2312" w:eastAsia="仿宋_GB2312" w:hAnsi="Arial Narrow" w:cs="宋体" w:hint="eastAsia"/>
          <w:sz w:val="28"/>
          <w:szCs w:val="28"/>
        </w:rPr>
        <w:t>对违反赛场规则，不服从监考人员劝阻者，经赛项执委会裁决可取消其比赛资格。</w:t>
      </w:r>
    </w:p>
    <w:p w:rsidR="000102D2" w:rsidRPr="00D70361" w:rsidRDefault="000102D2"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9.参赛选手若提前结束竞赛，应向监考员举手示意，并且配合工作人员完成竞赛结果的确认工作。</w:t>
      </w:r>
    </w:p>
    <w:p w:rsidR="000102D2" w:rsidRPr="00D70361" w:rsidRDefault="000102D2"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10．比赛结束后，监考员和工作人员检查选手使用的计算机，如有异常，须向裁判长报告，由裁判组裁定参赛选手成绩是否有效。</w:t>
      </w:r>
    </w:p>
    <w:p w:rsidR="000102D2" w:rsidRPr="00D70361" w:rsidRDefault="000102D2"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lastRenderedPageBreak/>
        <w:t>11．裁判组对有效答卷及时评定成绩，做到客观、公平、公正。</w:t>
      </w:r>
    </w:p>
    <w:p w:rsidR="008B76B6" w:rsidRPr="00D70361" w:rsidRDefault="008B76B6" w:rsidP="00143C83">
      <w:pPr>
        <w:numPr>
          <w:ilvl w:val="0"/>
          <w:numId w:val="3"/>
        </w:numPr>
        <w:spacing w:line="360" w:lineRule="auto"/>
        <w:ind w:left="0" w:firstLine="560"/>
        <w:rPr>
          <w:rFonts w:ascii="仿宋_GB2312" w:eastAsia="仿宋_GB2312" w:hAnsi="仿宋"/>
          <w:sz w:val="28"/>
          <w:szCs w:val="28"/>
        </w:rPr>
      </w:pPr>
      <w:r w:rsidRPr="00D70361">
        <w:rPr>
          <w:rFonts w:ascii="仿宋_GB2312" w:eastAsia="仿宋_GB2312" w:hAnsi="仿宋" w:hint="eastAsia"/>
          <w:sz w:val="28"/>
          <w:szCs w:val="28"/>
        </w:rPr>
        <w:t>竞赛纪律</w:t>
      </w:r>
    </w:p>
    <w:p w:rsidR="00F833D8" w:rsidRPr="00D70361" w:rsidRDefault="004C18C7"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1.</w:t>
      </w:r>
      <w:r w:rsidRPr="00D70361">
        <w:rPr>
          <w:rFonts w:ascii="仿宋_GB2312" w:eastAsia="仿宋_GB2312" w:hAnsi="仿宋" w:hint="eastAsia"/>
          <w:sz w:val="28"/>
          <w:szCs w:val="28"/>
        </w:rPr>
        <w:tab/>
        <w:t>所有有关专家和裁判将签订保密协议,严守保密纪律，不得私自透露赛题非公开部分的内容。</w:t>
      </w:r>
    </w:p>
    <w:p w:rsidR="00F833D8" w:rsidRPr="00D70361" w:rsidRDefault="004C18C7"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2.</w:t>
      </w:r>
      <w:r w:rsidRPr="00D70361">
        <w:rPr>
          <w:rFonts w:ascii="仿宋_GB2312" w:eastAsia="仿宋_GB2312" w:hAnsi="仿宋" w:hint="eastAsia"/>
          <w:sz w:val="28"/>
          <w:szCs w:val="28"/>
        </w:rPr>
        <w:tab/>
        <w:t>任何人不得以任何方式暗示、指导、帮助、影响参赛选手。对造成后果的，视情节轻重酌情扣除参赛选手成绩。</w:t>
      </w:r>
    </w:p>
    <w:p w:rsidR="00F833D8" w:rsidRPr="00D70361" w:rsidRDefault="004C18C7"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3.</w:t>
      </w:r>
      <w:r w:rsidRPr="00D70361">
        <w:rPr>
          <w:rFonts w:ascii="仿宋_GB2312" w:eastAsia="仿宋_GB2312" w:hAnsi="仿宋" w:hint="eastAsia"/>
          <w:sz w:val="28"/>
          <w:szCs w:val="28"/>
        </w:rPr>
        <w:tab/>
        <w:t>竞赛过程中，除参赛选手、执行裁判员、现场工作人员和经批准的人员外，其他人员一律不得进入竞赛现场，参赛选手竞赛完毕应及时退出赛场。对不听劝阻、无理取闹者追究责任，并通报批评。</w:t>
      </w:r>
    </w:p>
    <w:p w:rsidR="00F833D8" w:rsidRPr="00D70361" w:rsidRDefault="004C18C7"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4.</w:t>
      </w:r>
      <w:r w:rsidRPr="00D70361">
        <w:rPr>
          <w:rFonts w:ascii="仿宋_GB2312" w:eastAsia="仿宋_GB2312" w:hAnsi="仿宋" w:hint="eastAsia"/>
          <w:sz w:val="28"/>
          <w:szCs w:val="28"/>
        </w:rPr>
        <w:tab/>
        <w:t>裁判、监督、</w:t>
      </w:r>
      <w:proofErr w:type="gramStart"/>
      <w:r w:rsidRPr="00D70361">
        <w:rPr>
          <w:rFonts w:ascii="仿宋_GB2312" w:eastAsia="仿宋_GB2312" w:hAnsi="仿宋" w:hint="eastAsia"/>
          <w:sz w:val="28"/>
          <w:szCs w:val="28"/>
        </w:rPr>
        <w:t>仲裁组</w:t>
      </w:r>
      <w:proofErr w:type="gramEnd"/>
      <w:r w:rsidRPr="00D70361">
        <w:rPr>
          <w:rFonts w:ascii="仿宋_GB2312" w:eastAsia="仿宋_GB2312" w:hAnsi="仿宋" w:hint="eastAsia"/>
          <w:sz w:val="28"/>
          <w:szCs w:val="28"/>
        </w:rPr>
        <w:t>成员、其他工作人员违反工作守则，经大赛组委会核实后视情节轻重予以警告处分或取消其任职资格。</w:t>
      </w:r>
    </w:p>
    <w:p w:rsidR="00F833D8" w:rsidRPr="00D70361" w:rsidRDefault="004C18C7" w:rsidP="00143C83">
      <w:pPr>
        <w:spacing w:line="360" w:lineRule="auto"/>
        <w:ind w:firstLineChars="0" w:firstLine="561"/>
        <w:rPr>
          <w:rFonts w:ascii="仿宋_GB2312" w:eastAsia="仿宋_GB2312" w:hAnsi="仿宋"/>
          <w:sz w:val="28"/>
          <w:szCs w:val="28"/>
        </w:rPr>
      </w:pPr>
      <w:r w:rsidRPr="00D70361">
        <w:rPr>
          <w:rFonts w:ascii="仿宋_GB2312" w:eastAsia="仿宋_GB2312" w:hAnsi="仿宋" w:hint="eastAsia"/>
          <w:sz w:val="28"/>
          <w:szCs w:val="28"/>
        </w:rPr>
        <w:t>5.</w:t>
      </w:r>
      <w:r w:rsidRPr="00D70361">
        <w:rPr>
          <w:rFonts w:ascii="仿宋_GB2312" w:eastAsia="仿宋_GB2312" w:hAnsi="仿宋" w:hint="eastAsia"/>
          <w:sz w:val="28"/>
          <w:szCs w:val="28"/>
        </w:rPr>
        <w:tab/>
        <w:t>对违反竞赛各种纪律的参赛选手及所在代表队和单位，视情节轻重、后果影响、</w:t>
      </w:r>
      <w:r w:rsidR="006803E1" w:rsidRPr="00D70361">
        <w:rPr>
          <w:rFonts w:ascii="仿宋_GB2312" w:eastAsia="仿宋_GB2312" w:hAnsi="仿宋" w:hint="eastAsia"/>
          <w:sz w:val="28"/>
          <w:szCs w:val="28"/>
        </w:rPr>
        <w:t>予</w:t>
      </w:r>
      <w:r w:rsidRPr="00D70361">
        <w:rPr>
          <w:rFonts w:ascii="仿宋_GB2312" w:eastAsia="仿宋_GB2312" w:hAnsi="仿宋" w:hint="eastAsia"/>
          <w:sz w:val="28"/>
          <w:szCs w:val="28"/>
        </w:rPr>
        <w:t>以取消竞赛评奖资格或通报批评。</w:t>
      </w:r>
    </w:p>
    <w:p w:rsidR="004F43DB" w:rsidRPr="00D70361" w:rsidRDefault="004F43DB" w:rsidP="004F43DB">
      <w:pPr>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w:t>
      </w:r>
      <w:r w:rsidR="00317C85">
        <w:rPr>
          <w:rFonts w:ascii="仿宋_GB2312" w:eastAsia="仿宋_GB2312" w:hAnsi="仿宋_GB2312" w:cs="仿宋_GB2312" w:hint="eastAsia"/>
          <w:kern w:val="0"/>
          <w:sz w:val="28"/>
          <w:szCs w:val="28"/>
        </w:rPr>
        <w:t>六</w:t>
      </w:r>
      <w:r w:rsidRPr="00D70361">
        <w:rPr>
          <w:rFonts w:ascii="仿宋_GB2312" w:eastAsia="仿宋_GB2312" w:hAnsi="仿宋_GB2312" w:cs="仿宋_GB2312" w:hint="eastAsia"/>
          <w:kern w:val="0"/>
          <w:sz w:val="28"/>
          <w:szCs w:val="28"/>
        </w:rPr>
        <w:t>）成绩评定与公布</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1．组织分工</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在全国职业院校技能大赛执委会的领导下，在赛区执委会的指导下，成立2022年全国职业院校技能大赛中职组</w:t>
      </w:r>
      <w:r w:rsidR="00B66023" w:rsidRPr="00D70361">
        <w:rPr>
          <w:rFonts w:ascii="仿宋_GB2312" w:eastAsia="仿宋_GB2312" w:hAnsi="仿宋_GB2312" w:cs="仿宋_GB2312" w:hint="eastAsia"/>
          <w:kern w:val="0"/>
          <w:sz w:val="28"/>
          <w:szCs w:val="28"/>
        </w:rPr>
        <w:t>建筑CAD</w:t>
      </w:r>
      <w:r w:rsidRPr="00D70361">
        <w:rPr>
          <w:rFonts w:ascii="仿宋_GB2312" w:eastAsia="仿宋_GB2312" w:hAnsi="仿宋_GB2312" w:cs="仿宋_GB2312" w:hint="eastAsia"/>
          <w:kern w:val="0"/>
          <w:sz w:val="28"/>
          <w:szCs w:val="28"/>
        </w:rPr>
        <w:t>赛项执委会，下设各赛项专家组、裁判组、</w:t>
      </w:r>
      <w:r w:rsidR="00A66831">
        <w:rPr>
          <w:rFonts w:ascii="仿宋_GB2312" w:eastAsia="仿宋_GB2312" w:hAnsi="仿宋_GB2312" w:cs="仿宋_GB2312" w:hint="eastAsia"/>
          <w:kern w:val="0"/>
          <w:sz w:val="28"/>
          <w:szCs w:val="28"/>
        </w:rPr>
        <w:t>监督</w:t>
      </w:r>
      <w:proofErr w:type="gramStart"/>
      <w:r w:rsidRPr="00D70361">
        <w:rPr>
          <w:rFonts w:ascii="仿宋_GB2312" w:eastAsia="仿宋_GB2312" w:hAnsi="仿宋_GB2312" w:cs="仿宋_GB2312" w:hint="eastAsia"/>
          <w:kern w:val="0"/>
          <w:sz w:val="28"/>
          <w:szCs w:val="28"/>
        </w:rPr>
        <w:t>仲裁组</w:t>
      </w:r>
      <w:proofErr w:type="gramEnd"/>
      <w:r w:rsidRPr="00D70361">
        <w:rPr>
          <w:rFonts w:ascii="仿宋_GB2312" w:eastAsia="仿宋_GB2312" w:hAnsi="仿宋_GB2312" w:cs="仿宋_GB2312" w:hint="eastAsia"/>
          <w:kern w:val="0"/>
          <w:sz w:val="28"/>
          <w:szCs w:val="28"/>
        </w:rPr>
        <w:t>和赛场技术工作组等工作机构。具体要求与分工如下：</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（1）专家组负责命题与</w:t>
      </w:r>
      <w:r w:rsidRPr="00D70361">
        <w:rPr>
          <w:rFonts w:ascii="仿宋_GB2312" w:eastAsia="仿宋_GB2312" w:hAnsi="仿宋_GB2312" w:cs="仿宋_GB2312"/>
          <w:kern w:val="0"/>
          <w:sz w:val="28"/>
          <w:szCs w:val="28"/>
        </w:rPr>
        <w:t>制定</w:t>
      </w:r>
      <w:r w:rsidRPr="00D70361">
        <w:rPr>
          <w:rFonts w:ascii="仿宋_GB2312" w:eastAsia="仿宋_GB2312" w:hAnsi="仿宋_GB2312" w:cs="仿宋_GB2312" w:hint="eastAsia"/>
          <w:kern w:val="0"/>
          <w:sz w:val="28"/>
          <w:szCs w:val="28"/>
        </w:rPr>
        <w:t>评分细则，对各类裁判和工作人员进行培训。</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（2）裁判组实行“裁判长负责制”，设裁判长1名，全面负责赛项的裁判管理工作并处理比赛中出现的争议问题。</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lastRenderedPageBreak/>
        <w:t>（3）根据比赛需要，裁判员分为检录裁判、加密裁判、竞赛现场裁判、评判裁判、数据录入裁判。</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①检录裁判：负责对参赛选手进行点名登记、身份核对等工作。</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②加密裁判：负责对参赛选手的身份信息等进行加密。</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③竞赛现场裁判：按规定做好赛场记录，维护赛场纪律，操作技能竞赛后对选手职业素养进行集体评判打分。</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④评判裁判：负责对竞赛结果按评分标准进行评定。</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⑤数据录入裁判：负责将相应编号选手的竞赛成绩录入</w:t>
      </w:r>
      <w:proofErr w:type="gramStart"/>
      <w:r w:rsidRPr="00D70361">
        <w:rPr>
          <w:rFonts w:ascii="仿宋_GB2312" w:eastAsia="仿宋_GB2312" w:hAnsi="仿宋_GB2312" w:cs="仿宋_GB2312" w:hint="eastAsia"/>
          <w:kern w:val="0"/>
          <w:sz w:val="28"/>
          <w:szCs w:val="28"/>
        </w:rPr>
        <w:t>至相应</w:t>
      </w:r>
      <w:proofErr w:type="gramEnd"/>
      <w:r w:rsidRPr="00D70361">
        <w:rPr>
          <w:rFonts w:ascii="仿宋_GB2312" w:eastAsia="仿宋_GB2312" w:hAnsi="仿宋_GB2312" w:cs="仿宋_GB2312" w:hint="eastAsia"/>
          <w:kern w:val="0"/>
          <w:sz w:val="28"/>
          <w:szCs w:val="28"/>
        </w:rPr>
        <w:t>表格中，录入过程须有一名监督在场时进行。</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（4）监督仲裁对裁判组的工作进行全程监督，并对竞赛成绩抽检复核。</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（5）监督仲裁负责接受由参赛队领队提出的对裁判结果的申诉，组织复议并及时反馈复议结果。</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（6）赛场技术工作组负责赛场软硬件系统的正常运行。</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2．成绩管理程序</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r w:rsidRPr="00D70361">
        <w:rPr>
          <w:rFonts w:ascii="仿宋_GB2312" w:eastAsia="仿宋_GB2312" w:hAnsi="仿宋_GB2312" w:cs="仿宋_GB2312" w:hint="eastAsia"/>
          <w:kern w:val="0"/>
          <w:sz w:val="28"/>
          <w:szCs w:val="28"/>
        </w:rPr>
        <w:t>参赛队的成绩评定与管理严格按程序进行，见图</w:t>
      </w:r>
      <w:r w:rsidR="00317C85">
        <w:rPr>
          <w:rFonts w:ascii="仿宋_GB2312" w:eastAsia="仿宋_GB2312" w:hAnsi="仿宋_GB2312" w:cs="仿宋_GB2312" w:hint="eastAsia"/>
          <w:kern w:val="0"/>
          <w:sz w:val="28"/>
          <w:szCs w:val="28"/>
        </w:rPr>
        <w:t>3</w:t>
      </w:r>
      <w:r w:rsidRPr="00D70361">
        <w:rPr>
          <w:rFonts w:ascii="仿宋_GB2312" w:eastAsia="仿宋_GB2312" w:hAnsi="仿宋_GB2312" w:cs="仿宋_GB2312" w:hint="eastAsia"/>
          <w:kern w:val="0"/>
          <w:sz w:val="28"/>
          <w:szCs w:val="28"/>
        </w:rPr>
        <w:t>成绩管理流程图，并参考图1竞赛流程图。</w:t>
      </w:r>
    </w:p>
    <w:p w:rsidR="004F43DB" w:rsidRPr="00D70361" w:rsidRDefault="004F43DB" w:rsidP="004F43DB">
      <w:pPr>
        <w:snapToGrid w:val="0"/>
        <w:spacing w:line="360" w:lineRule="auto"/>
        <w:ind w:firstLine="560"/>
        <w:jc w:val="left"/>
        <w:rPr>
          <w:rFonts w:ascii="仿宋_GB2312" w:eastAsia="仿宋_GB2312" w:hAnsi="仿宋_GB2312" w:cs="仿宋_GB2312"/>
          <w:kern w:val="0"/>
          <w:sz w:val="28"/>
          <w:szCs w:val="28"/>
        </w:rPr>
      </w:pPr>
    </w:p>
    <w:p w:rsidR="004F43DB" w:rsidRPr="00D70361" w:rsidRDefault="004F43DB" w:rsidP="004F43DB">
      <w:pPr>
        <w:snapToGrid w:val="0"/>
        <w:spacing w:line="360" w:lineRule="auto"/>
        <w:ind w:firstLine="420"/>
        <w:jc w:val="center"/>
        <w:rPr>
          <w:rFonts w:ascii="仿宋_GB2312" w:eastAsia="仿宋_GB2312" w:hAnsi="仿宋" w:cs="宋体"/>
          <w:bCs/>
          <w:kern w:val="0"/>
          <w:sz w:val="24"/>
        </w:rPr>
      </w:pPr>
      <w:r w:rsidRPr="00D70361">
        <w:rPr>
          <w:rFonts w:hint="eastAsia"/>
          <w:noProof/>
        </w:rPr>
        <w:lastRenderedPageBreak/>
        <mc:AlternateContent>
          <mc:Choice Requires="wpg">
            <w:drawing>
              <wp:inline distT="0" distB="0" distL="0" distR="0" wp14:anchorId="7FBC8D33" wp14:editId="7F81E0B9">
                <wp:extent cx="5140800" cy="4827600"/>
                <wp:effectExtent l="0" t="0" r="22225" b="0"/>
                <wp:docPr id="12" name="组合 12"/>
                <wp:cNvGraphicFramePr/>
                <a:graphic xmlns:a="http://schemas.openxmlformats.org/drawingml/2006/main">
                  <a:graphicData uri="http://schemas.microsoft.com/office/word/2010/wordprocessingGroup">
                    <wpg:wgp>
                      <wpg:cNvGrpSpPr/>
                      <wpg:grpSpPr>
                        <a:xfrm>
                          <a:off x="0" y="0"/>
                          <a:ext cx="5140800" cy="4827600"/>
                          <a:chOff x="0" y="391803"/>
                          <a:chExt cx="5140709" cy="4799748"/>
                        </a:xfrm>
                      </wpg:grpSpPr>
                      <wps:wsp>
                        <wps:cNvPr id="13" name="矩形 13"/>
                        <wps:cNvSpPr/>
                        <wps:spPr>
                          <a:xfrm>
                            <a:off x="764742" y="391803"/>
                            <a:ext cx="4349523" cy="4799748"/>
                          </a:xfrm>
                          <a:prstGeom prst="rect">
                            <a:avLst/>
                          </a:prstGeom>
                          <a:solidFill>
                            <a:srgbClr val="FFFFFF"/>
                          </a:solidFill>
                        </wps:spPr>
                        <wps:bodyPr/>
                      </wps:wsp>
                      <wps:wsp>
                        <wps:cNvPr id="14" name="矩形 14"/>
                        <wps:cNvSpPr>
                          <a:spLocks noChangeArrowheads="1"/>
                        </wps:cNvSpPr>
                        <wps:spPr bwMode="auto">
                          <a:xfrm>
                            <a:off x="1324563" y="2251751"/>
                            <a:ext cx="2309527" cy="343497"/>
                          </a:xfrm>
                          <a:prstGeom prst="rect">
                            <a:avLst/>
                          </a:prstGeom>
                          <a:solidFill>
                            <a:schemeClr val="accent2">
                              <a:lumMod val="20000"/>
                              <a:lumOff val="80000"/>
                            </a:schemeClr>
                          </a:solidFill>
                          <a:ln w="9525">
                            <a:solidFill>
                              <a:srgbClr val="000000"/>
                            </a:solidFill>
                            <a:miter lim="800000"/>
                            <a:headEnd/>
                            <a:tailEnd/>
                          </a:ln>
                        </wps:spPr>
                        <wps:txbx>
                          <w:txbxContent>
                            <w:p w:rsidR="00760E9C" w:rsidRPr="00AB434C" w:rsidRDefault="00760E9C" w:rsidP="00B66023">
                              <w:pPr>
                                <w:pStyle w:val="af1"/>
                                <w:spacing w:before="0" w:beforeAutospacing="0" w:after="0" w:afterAutospacing="0" w:line="360" w:lineRule="auto"/>
                                <w:jc w:val="center"/>
                                <w:rPr>
                                  <w:rFonts w:ascii="仿宋_GB2312" w:eastAsia="仿宋_GB2312" w:hAnsi="仿宋_GB2312" w:cs="仿宋_GB2312"/>
                                  <w:b/>
                                </w:rPr>
                              </w:pPr>
                              <w:r>
                                <w:rPr>
                                  <w:rFonts w:ascii="仿宋_GB2312" w:eastAsia="仿宋_GB2312" w:hAnsi="仿宋_GB2312" w:cs="仿宋_GB2312" w:hint="eastAsia"/>
                                </w:rPr>
                                <w:t>选手完成竞赛任务，</w:t>
                              </w:r>
                              <w:r w:rsidRPr="00AB434C">
                                <w:rPr>
                                  <w:rFonts w:ascii="仿宋_GB2312" w:eastAsia="仿宋_GB2312" w:hAnsi="仿宋_GB2312" w:cs="仿宋_GB2312" w:hint="eastAsia"/>
                                  <w:b/>
                                </w:rPr>
                                <w:t>提交竞赛作品</w:t>
                              </w:r>
                            </w:p>
                          </w:txbxContent>
                        </wps:txbx>
                        <wps:bodyPr rot="0" vert="horz" wrap="square" lIns="0" tIns="0" rIns="0" bIns="0" anchor="ctr" anchorCtr="0" upright="1">
                          <a:noAutofit/>
                        </wps:bodyPr>
                      </wps:wsp>
                      <wps:wsp>
                        <wps:cNvPr id="15" name="矩形 15"/>
                        <wps:cNvSpPr>
                          <a:spLocks noChangeArrowheads="1"/>
                        </wps:cNvSpPr>
                        <wps:spPr bwMode="auto">
                          <a:xfrm>
                            <a:off x="1927881" y="3473426"/>
                            <a:ext cx="1160842" cy="293479"/>
                          </a:xfrm>
                          <a:prstGeom prst="rect">
                            <a:avLst/>
                          </a:prstGeom>
                          <a:solidFill>
                            <a:schemeClr val="accent2">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成绩汇总</w:t>
                              </w:r>
                            </w:p>
                            <w:p w:rsidR="00760E9C" w:rsidRDefault="00760E9C" w:rsidP="004F43DB">
                              <w:pPr>
                                <w:ind w:firstLine="420"/>
                                <w:rPr>
                                  <w:rFonts w:ascii="仿宋_GB2312" w:eastAsia="仿宋_GB2312" w:hAnsi="仿宋_GB2312" w:cs="仿宋_GB2312"/>
                                </w:rPr>
                              </w:pPr>
                            </w:p>
                          </w:txbxContent>
                        </wps:txbx>
                        <wps:bodyPr rot="0" vert="horz" wrap="square" lIns="0" tIns="0" rIns="0" bIns="0" anchor="ctr" anchorCtr="0" upright="1">
                          <a:noAutofit/>
                        </wps:bodyPr>
                      </wps:wsp>
                      <wps:wsp>
                        <wps:cNvPr id="16" name="矩形 16"/>
                        <wps:cNvSpPr>
                          <a:spLocks noChangeArrowheads="1"/>
                        </wps:cNvSpPr>
                        <wps:spPr bwMode="auto">
                          <a:xfrm>
                            <a:off x="1495833" y="1693248"/>
                            <a:ext cx="2102984" cy="293479"/>
                          </a:xfrm>
                          <a:prstGeom prst="rect">
                            <a:avLst/>
                          </a:prstGeom>
                          <a:solidFill>
                            <a:schemeClr val="accent2">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由参赛编号，抽取</w:t>
                              </w:r>
                              <w:r w:rsidRPr="00AB434C">
                                <w:rPr>
                                  <w:rFonts w:ascii="仿宋_GB2312" w:eastAsia="仿宋_GB2312" w:hAnsi="仿宋_GB2312" w:cs="仿宋_GB2312" w:hint="eastAsia"/>
                                  <w:b/>
                                </w:rPr>
                                <w:t>机位号</w:t>
                              </w:r>
                            </w:p>
                            <w:p w:rsidR="00760E9C" w:rsidRDefault="00760E9C" w:rsidP="004F43DB">
                              <w:pPr>
                                <w:ind w:firstLine="420"/>
                                <w:rPr>
                                  <w:rFonts w:ascii="仿宋_GB2312" w:eastAsia="仿宋_GB2312" w:hAnsi="仿宋_GB2312" w:cs="仿宋_GB2312"/>
                                </w:rPr>
                              </w:pPr>
                            </w:p>
                          </w:txbxContent>
                        </wps:txbx>
                        <wps:bodyPr rot="0" vert="horz" wrap="square" lIns="0" tIns="0" rIns="0" bIns="0" anchor="ctr" anchorCtr="0" upright="1">
                          <a:noAutofit/>
                        </wps:bodyPr>
                      </wps:wsp>
                      <wps:wsp>
                        <wps:cNvPr id="17" name="矩形 17"/>
                        <wps:cNvSpPr>
                          <a:spLocks noChangeArrowheads="1"/>
                        </wps:cNvSpPr>
                        <wps:spPr bwMode="auto">
                          <a:xfrm>
                            <a:off x="1497506" y="555981"/>
                            <a:ext cx="2102415" cy="338392"/>
                          </a:xfrm>
                          <a:prstGeom prst="rect">
                            <a:avLst/>
                          </a:prstGeom>
                          <a:solidFill>
                            <a:schemeClr val="accent1">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抽取</w:t>
                              </w:r>
                              <w:r w:rsidRPr="00AB434C">
                                <w:rPr>
                                  <w:rFonts w:ascii="仿宋_GB2312" w:eastAsia="仿宋_GB2312" w:hAnsi="仿宋_GB2312" w:cs="仿宋_GB2312" w:hint="eastAsia"/>
                                  <w:b/>
                                </w:rPr>
                                <w:t>站队顺序号</w:t>
                              </w:r>
                            </w:p>
                          </w:txbxContent>
                        </wps:txbx>
                        <wps:bodyPr rot="0" vert="horz" wrap="square" lIns="0" tIns="0" rIns="0" bIns="0" anchor="ctr" anchorCtr="0" upright="1">
                          <a:noAutofit/>
                        </wps:bodyPr>
                      </wps:wsp>
                      <wps:wsp>
                        <wps:cNvPr id="18" name="矩形 18"/>
                        <wps:cNvSpPr>
                          <a:spLocks noChangeArrowheads="1"/>
                        </wps:cNvSpPr>
                        <wps:spPr bwMode="auto">
                          <a:xfrm>
                            <a:off x="1264993" y="1109220"/>
                            <a:ext cx="2453316" cy="333375"/>
                          </a:xfrm>
                          <a:prstGeom prst="rect">
                            <a:avLst/>
                          </a:prstGeom>
                          <a:solidFill>
                            <a:schemeClr val="accent2">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按站队顺序排队，依次抽取</w:t>
                              </w:r>
                              <w:r w:rsidRPr="00AB434C">
                                <w:rPr>
                                  <w:rFonts w:ascii="仿宋_GB2312" w:eastAsia="仿宋_GB2312" w:hAnsi="仿宋_GB2312" w:cs="仿宋_GB2312" w:hint="eastAsia"/>
                                  <w:b/>
                                </w:rPr>
                                <w:t>参赛编号</w:t>
                              </w:r>
                            </w:p>
                          </w:txbxContent>
                        </wps:txbx>
                        <wps:bodyPr rot="0" vert="horz" wrap="square" lIns="0" tIns="0" rIns="0" bIns="0" anchor="ctr" anchorCtr="0" upright="1">
                          <a:noAutofit/>
                        </wps:bodyPr>
                      </wps:wsp>
                      <wps:wsp>
                        <wps:cNvPr id="19" name="直接箭头连接符 19"/>
                        <wps:cNvCnPr>
                          <a:cxnSpLocks noChangeAspect="1" noChangeShapeType="1"/>
                        </wps:cNvCnPr>
                        <wps:spPr bwMode="auto">
                          <a:xfrm>
                            <a:off x="2495394" y="894374"/>
                            <a:ext cx="570" cy="2199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直接箭头连接符 20"/>
                        <wps:cNvCnPr>
                          <a:cxnSpLocks noChangeAspect="1" noChangeShapeType="1"/>
                        </wps:cNvCnPr>
                        <wps:spPr bwMode="auto">
                          <a:xfrm>
                            <a:off x="2490165" y="1442596"/>
                            <a:ext cx="570" cy="251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直接箭头连接符 21"/>
                        <wps:cNvCnPr>
                          <a:cxnSpLocks noChangeAspect="1" noChangeShapeType="1"/>
                        </wps:cNvCnPr>
                        <wps:spPr bwMode="auto">
                          <a:xfrm flipH="1">
                            <a:off x="2485236" y="1986727"/>
                            <a:ext cx="1140" cy="241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直接箭头连接符 22"/>
                        <wps:cNvCnPr>
                          <a:cxnSpLocks noChangeAspect="1" noChangeShapeType="1"/>
                        </wps:cNvCnPr>
                        <wps:spPr bwMode="auto">
                          <a:xfrm>
                            <a:off x="2495964" y="2614298"/>
                            <a:ext cx="2280" cy="2450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矩形 23"/>
                        <wps:cNvSpPr>
                          <a:spLocks noChangeArrowheads="1"/>
                        </wps:cNvSpPr>
                        <wps:spPr bwMode="auto">
                          <a:xfrm>
                            <a:off x="1685901" y="2874837"/>
                            <a:ext cx="1623686" cy="293479"/>
                          </a:xfrm>
                          <a:prstGeom prst="rect">
                            <a:avLst/>
                          </a:prstGeom>
                          <a:solidFill>
                            <a:schemeClr val="accent2">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竞赛结果评分</w:t>
                              </w:r>
                            </w:p>
                          </w:txbxContent>
                        </wps:txbx>
                        <wps:bodyPr rot="0" vert="horz" wrap="square" lIns="0" tIns="0" rIns="0" bIns="0" anchor="ctr" anchorCtr="0" upright="1">
                          <a:noAutofit/>
                        </wps:bodyPr>
                      </wps:wsp>
                      <wps:wsp>
                        <wps:cNvPr id="24" name="直接箭头连接符 24"/>
                        <wps:cNvCnPr>
                          <a:cxnSpLocks noChangeAspect="1" noChangeShapeType="1"/>
                        </wps:cNvCnPr>
                        <wps:spPr bwMode="auto">
                          <a:xfrm>
                            <a:off x="2498244" y="3177649"/>
                            <a:ext cx="570" cy="2735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矩形 26"/>
                        <wps:cNvSpPr>
                          <a:spLocks noChangeArrowheads="1"/>
                        </wps:cNvSpPr>
                        <wps:spPr bwMode="auto">
                          <a:xfrm>
                            <a:off x="2119272" y="4024604"/>
                            <a:ext cx="744758" cy="293479"/>
                          </a:xfrm>
                          <a:prstGeom prst="rect">
                            <a:avLst/>
                          </a:prstGeom>
                          <a:solidFill>
                            <a:schemeClr val="accent2">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sidRPr="00AB434C">
                                <w:rPr>
                                  <w:rFonts w:ascii="仿宋_GB2312" w:eastAsia="仿宋_GB2312" w:hAnsi="仿宋_GB2312" w:cs="仿宋_GB2312" w:hint="eastAsia"/>
                                </w:rPr>
                                <w:t>解密</w:t>
                              </w:r>
                            </w:p>
                          </w:txbxContent>
                        </wps:txbx>
                        <wps:bodyPr rot="0" vert="horz" wrap="square" lIns="0" tIns="0" rIns="0" bIns="0" anchor="ctr" anchorCtr="0" upright="1">
                          <a:noAutofit/>
                        </wps:bodyPr>
                      </wps:wsp>
                      <wps:wsp>
                        <wps:cNvPr id="28" name="直接箭头连接符 28"/>
                        <wps:cNvCnPr>
                          <a:cxnSpLocks noChangeAspect="1" noChangeShapeType="1"/>
                        </wps:cNvCnPr>
                        <wps:spPr bwMode="auto">
                          <a:xfrm>
                            <a:off x="2498991" y="3766904"/>
                            <a:ext cx="2280" cy="2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直接箭头连接符 29"/>
                        <wps:cNvCnPr>
                          <a:cxnSpLocks noChangeAspect="1" noChangeShapeType="1"/>
                        </wps:cNvCnPr>
                        <wps:spPr bwMode="auto">
                          <a:xfrm>
                            <a:off x="2501271" y="4334224"/>
                            <a:ext cx="2280" cy="2735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椭圆 30"/>
                        <wps:cNvSpPr>
                          <a:spLocks noChangeArrowheads="1"/>
                        </wps:cNvSpPr>
                        <wps:spPr bwMode="auto">
                          <a:xfrm>
                            <a:off x="1737023" y="4607758"/>
                            <a:ext cx="1632805" cy="485523"/>
                          </a:xfrm>
                          <a:prstGeom prst="ellipse">
                            <a:avLst/>
                          </a:prstGeom>
                          <a:solidFill>
                            <a:srgbClr val="FF6699"/>
                          </a:solidFill>
                          <a:ln w="3175">
                            <a:solidFill>
                              <a:srgbClr val="000000"/>
                            </a:solidFill>
                            <a:round/>
                            <a:headEnd/>
                            <a:tailEnd/>
                          </a:ln>
                        </wps:spPr>
                        <wps:txbx>
                          <w:txbxContent>
                            <w:p w:rsidR="00760E9C" w:rsidRPr="00AB434C" w:rsidRDefault="00760E9C" w:rsidP="00B66023">
                              <w:pPr>
                                <w:pStyle w:val="af1"/>
                                <w:spacing w:before="0" w:beforeAutospacing="0" w:after="0" w:afterAutospacing="0" w:line="360" w:lineRule="auto"/>
                                <w:jc w:val="center"/>
                                <w:rPr>
                                  <w:rFonts w:ascii="仿宋_GB2312" w:eastAsia="仿宋_GB2312" w:hAnsi="仿宋_GB2312" w:cs="仿宋_GB2312"/>
                                  <w:b/>
                                </w:rPr>
                              </w:pPr>
                              <w:r w:rsidRPr="00AB434C">
                                <w:rPr>
                                  <w:rFonts w:ascii="仿宋_GB2312" w:eastAsia="仿宋_GB2312" w:hAnsi="仿宋_GB2312" w:cs="仿宋_GB2312" w:hint="eastAsia"/>
                                  <w:b/>
                                </w:rPr>
                                <w:t>成绩公布</w:t>
                              </w:r>
                            </w:p>
                            <w:p w:rsidR="00760E9C" w:rsidRDefault="00760E9C" w:rsidP="004F43DB">
                              <w:pPr>
                                <w:ind w:firstLine="420"/>
                                <w:rPr>
                                  <w:rFonts w:ascii="仿宋_GB2312" w:eastAsia="仿宋_GB2312" w:hAnsi="仿宋_GB2312" w:cs="仿宋_GB2312"/>
                                </w:rPr>
                              </w:pPr>
                            </w:p>
                          </w:txbxContent>
                        </wps:txbx>
                        <wps:bodyPr rot="0" vert="horz" wrap="square" lIns="82296" tIns="41148" rIns="82296" bIns="41148" anchor="ctr" anchorCtr="0" upright="1">
                          <a:noAutofit/>
                        </wps:bodyPr>
                      </wps:wsp>
                      <wps:wsp>
                        <wps:cNvPr id="31" name="矩形 31"/>
                        <wps:cNvSpPr>
                          <a:spLocks noChangeArrowheads="1"/>
                        </wps:cNvSpPr>
                        <wps:spPr bwMode="auto">
                          <a:xfrm>
                            <a:off x="0" y="555981"/>
                            <a:ext cx="857250" cy="282575"/>
                          </a:xfrm>
                          <a:prstGeom prst="rect">
                            <a:avLst/>
                          </a:prstGeom>
                          <a:solidFill>
                            <a:schemeClr val="tx2">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竞赛</w:t>
                              </w:r>
                            </w:p>
                            <w:p w:rsidR="00760E9C" w:rsidRDefault="00760E9C" w:rsidP="004F43DB">
                              <w:pPr>
                                <w:pStyle w:val="af1"/>
                                <w:spacing w:before="0" w:beforeAutospacing="0" w:after="0" w:afterAutospacing="0"/>
                                <w:ind w:firstLine="420"/>
                                <w:jc w:val="both"/>
                              </w:pPr>
                              <w:r>
                                <w:rPr>
                                  <w:rFonts w:ascii="Calibri" w:eastAsia="仿宋_GB2312" w:hAnsi="Calibri" w:cs="Calibri"/>
                                  <w:sz w:val="21"/>
                                  <w:szCs w:val="21"/>
                                </w:rPr>
                                <w:t> </w:t>
                              </w:r>
                            </w:p>
                          </w:txbxContent>
                        </wps:txbx>
                        <wps:bodyPr rot="0" vert="horz" wrap="square" lIns="0" tIns="0" rIns="0" bIns="0" anchor="ctr" anchorCtr="0" upright="1">
                          <a:noAutofit/>
                        </wps:bodyPr>
                      </wps:wsp>
                      <wps:wsp>
                        <wps:cNvPr id="225" name="直接箭头连接符 225"/>
                        <wps:cNvCnPr/>
                        <wps:spPr>
                          <a:xfrm>
                            <a:off x="903849" y="712034"/>
                            <a:ext cx="591984" cy="0"/>
                          </a:xfrm>
                          <a:prstGeom prst="straightConnector1">
                            <a:avLst/>
                          </a:prstGeom>
                          <a:noFill/>
                          <a:ln w="12700" cap="flat" cmpd="sng" algn="ctr">
                            <a:solidFill>
                              <a:sysClr val="windowText" lastClr="000000"/>
                            </a:solidFill>
                            <a:prstDash val="solid"/>
                            <a:miter lim="800000"/>
                            <a:tailEnd type="triangle"/>
                          </a:ln>
                          <a:effectLst/>
                        </wps:spPr>
                        <wps:bodyPr/>
                      </wps:wsp>
                      <wps:wsp>
                        <wps:cNvPr id="228" name="矩形 228"/>
                        <wps:cNvSpPr>
                          <a:spLocks noChangeArrowheads="1"/>
                        </wps:cNvSpPr>
                        <wps:spPr bwMode="auto">
                          <a:xfrm>
                            <a:off x="4040889" y="1109220"/>
                            <a:ext cx="1099820" cy="282575"/>
                          </a:xfrm>
                          <a:prstGeom prst="rect">
                            <a:avLst/>
                          </a:prstGeom>
                          <a:solidFill>
                            <a:schemeClr val="accent6">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第一次加密</w:t>
                              </w:r>
                            </w:p>
                          </w:txbxContent>
                        </wps:txbx>
                        <wps:bodyPr rot="0" vert="horz" wrap="square" lIns="0" tIns="0" rIns="0" bIns="0" anchor="ctr" anchorCtr="0" upright="1">
                          <a:noAutofit/>
                        </wps:bodyPr>
                      </wps:wsp>
                      <wps:wsp>
                        <wps:cNvPr id="234" name="直接箭头连接符 234"/>
                        <wps:cNvCnPr/>
                        <wps:spPr>
                          <a:xfrm flipV="1">
                            <a:off x="3718309" y="1254454"/>
                            <a:ext cx="322580" cy="5080"/>
                          </a:xfrm>
                          <a:prstGeom prst="straightConnector1">
                            <a:avLst/>
                          </a:prstGeom>
                          <a:noFill/>
                          <a:ln w="6350" cap="flat" cmpd="sng" algn="ctr">
                            <a:solidFill>
                              <a:sysClr val="windowText" lastClr="000000"/>
                            </a:solidFill>
                            <a:prstDash val="solid"/>
                            <a:miter lim="800000"/>
                            <a:tailEnd type="triangle"/>
                          </a:ln>
                          <a:effectLst/>
                        </wps:spPr>
                        <wps:bodyPr/>
                      </wps:wsp>
                      <wps:wsp>
                        <wps:cNvPr id="235" name="矩形 235"/>
                        <wps:cNvSpPr>
                          <a:spLocks noChangeArrowheads="1"/>
                        </wps:cNvSpPr>
                        <wps:spPr bwMode="auto">
                          <a:xfrm>
                            <a:off x="28575" y="1659790"/>
                            <a:ext cx="781050" cy="282575"/>
                          </a:xfrm>
                          <a:prstGeom prst="rect">
                            <a:avLst/>
                          </a:prstGeom>
                          <a:solidFill>
                            <a:schemeClr val="tx2">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赛中</w:t>
                              </w:r>
                            </w:p>
                            <w:p w:rsidR="00760E9C" w:rsidRDefault="00760E9C" w:rsidP="004F43DB">
                              <w:pPr>
                                <w:pStyle w:val="af1"/>
                                <w:spacing w:before="0" w:beforeAutospacing="0" w:after="0" w:afterAutospacing="0"/>
                                <w:ind w:firstLine="420"/>
                                <w:jc w:val="both"/>
                              </w:pPr>
                              <w:r>
                                <w:rPr>
                                  <w:rFonts w:ascii="Calibri" w:eastAsia="仿宋_GB2312" w:hAnsi="Calibri"/>
                                  <w:sz w:val="21"/>
                                  <w:szCs w:val="21"/>
                                </w:rPr>
                                <w:t> </w:t>
                              </w:r>
                            </w:p>
                          </w:txbxContent>
                        </wps:txbx>
                        <wps:bodyPr rot="0" vert="horz" wrap="square" lIns="0" tIns="0" rIns="0" bIns="0" anchor="ctr" anchorCtr="0" upright="1">
                          <a:noAutofit/>
                        </wps:bodyPr>
                      </wps:wsp>
                      <wps:wsp>
                        <wps:cNvPr id="236" name="矩形 236"/>
                        <wps:cNvSpPr>
                          <a:spLocks noChangeArrowheads="1"/>
                        </wps:cNvSpPr>
                        <wps:spPr bwMode="auto">
                          <a:xfrm>
                            <a:off x="4040889" y="1692270"/>
                            <a:ext cx="1099820" cy="282575"/>
                          </a:xfrm>
                          <a:prstGeom prst="rect">
                            <a:avLst/>
                          </a:prstGeom>
                          <a:solidFill>
                            <a:schemeClr val="accent6">
                              <a:lumMod val="20000"/>
                              <a:lumOff val="80000"/>
                            </a:schemeClr>
                          </a:solidFill>
                          <a:ln w="9525">
                            <a:solidFill>
                              <a:srgbClr val="000000"/>
                            </a:solidFill>
                            <a:miter lim="800000"/>
                            <a:headEnd/>
                            <a:tailEnd/>
                          </a:ln>
                        </wps:spPr>
                        <wps:txbx>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第二次加密</w:t>
                              </w:r>
                            </w:p>
                          </w:txbxContent>
                        </wps:txbx>
                        <wps:bodyPr rot="0" vert="horz" wrap="square" lIns="0" tIns="0" rIns="0" bIns="0" anchor="ctr" anchorCtr="0" upright="1">
                          <a:noAutofit/>
                        </wps:bodyPr>
                      </wps:wsp>
                      <wps:wsp>
                        <wps:cNvPr id="237" name="直接箭头连接符 237"/>
                        <wps:cNvCnPr/>
                        <wps:spPr>
                          <a:xfrm>
                            <a:off x="3599921" y="1830756"/>
                            <a:ext cx="440968" cy="2801"/>
                          </a:xfrm>
                          <a:prstGeom prst="straightConnector1">
                            <a:avLst/>
                          </a:prstGeom>
                          <a:noFill/>
                          <a:ln w="6350" cap="flat" cmpd="sng" algn="ctr">
                            <a:solidFill>
                              <a:sysClr val="windowText" lastClr="000000"/>
                            </a:solidFill>
                            <a:prstDash val="solid"/>
                            <a:miter lim="800000"/>
                            <a:tailEnd type="triangle"/>
                          </a:ln>
                          <a:effectLst/>
                        </wps:spPr>
                        <wps:bodyPr/>
                      </wps:wsp>
                      <wps:wsp>
                        <wps:cNvPr id="249" name="左大括号 249"/>
                        <wps:cNvSpPr/>
                        <wps:spPr>
                          <a:xfrm>
                            <a:off x="846005" y="1235338"/>
                            <a:ext cx="212871" cy="1211273"/>
                          </a:xfrm>
                          <a:prstGeom prst="leftBrace">
                            <a:avLst>
                              <a:gd name="adj1" fmla="val 8333"/>
                              <a:gd name="adj2" fmla="val 49772"/>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组合 12" o:spid="_x0000_s1095" style="width:404.8pt;height:380.15pt;mso-position-horizontal-relative:char;mso-position-vertical-relative:line" coordorigin=",3918" coordsize="51407,4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">
                <v:rect id="矩形 13" o:spid="_x0000_s1096" style="position:absolute;left:7647;top:3918;width:43495;height:47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矩形 14" o:spid="_x0000_s1097" style="position:absolute;left:13245;top:22517;width:23095;height:3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tysMA&#10;AADbAAAADwAAAGRycy9kb3ducmV2LnhtbERPTWvCQBC9F/wPywi9NZuIlBJdRQxCsVCoGtDbkB2T&#10;aHY2ZLcx9td3CwVv83ifM18OphE9da62rCCJYhDEhdU1lwoO+83LGwjnkTU2lknBnRwsF6OnOaba&#10;3viL+p0vRQhhl6KCyvs2ldIVFRl0kW2JA3e2nUEfYFdK3eEthJtGTuL4VRqsOTRU2NK6ouK6+zYK&#10;VvLS1vdT9uHy7aE4cpJ/Zj+JUs/jYTUD4WnwD/G/+12H+VP4+yUc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VtysMAAADbAAAADwAAAAAAAAAAAAAAAACYAgAAZHJzL2Rv&#10;d25yZXYueG1sUEsFBgAAAAAEAAQA9QAAAIgDAAAAAA==&#10;" fillcolor="#f2dbdb [661]">
                  <v:textbox inset="0,0,0,0">
                    <w:txbxContent>
                      <w:p w:rsidR="00760E9C" w:rsidRPr="00AB434C" w:rsidRDefault="00760E9C" w:rsidP="00B66023">
                        <w:pPr>
                          <w:pStyle w:val="af1"/>
                          <w:spacing w:before="0" w:beforeAutospacing="0" w:after="0" w:afterAutospacing="0" w:line="360" w:lineRule="auto"/>
                          <w:jc w:val="center"/>
                          <w:rPr>
                            <w:rFonts w:ascii="仿宋_GB2312" w:eastAsia="仿宋_GB2312" w:hAnsi="仿宋_GB2312" w:cs="仿宋_GB2312"/>
                            <w:b/>
                          </w:rPr>
                        </w:pPr>
                        <w:r>
                          <w:rPr>
                            <w:rFonts w:ascii="仿宋_GB2312" w:eastAsia="仿宋_GB2312" w:hAnsi="仿宋_GB2312" w:cs="仿宋_GB2312" w:hint="eastAsia"/>
                          </w:rPr>
                          <w:t>选手完成竞赛任务，</w:t>
                        </w:r>
                        <w:r w:rsidRPr="00AB434C">
                          <w:rPr>
                            <w:rFonts w:ascii="仿宋_GB2312" w:eastAsia="仿宋_GB2312" w:hAnsi="仿宋_GB2312" w:cs="仿宋_GB2312" w:hint="eastAsia"/>
                            <w:b/>
                          </w:rPr>
                          <w:t>提交竞赛作品</w:t>
                        </w:r>
                      </w:p>
                    </w:txbxContent>
                  </v:textbox>
                </v:rect>
                <v:rect id="矩形 15" o:spid="_x0000_s1098" style="position:absolute;left:19278;top:34734;width:11609;height:2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IUcMA&#10;AADbAAAADwAAAGRycy9kb3ducmV2LnhtbERPTWvCQBC9F/wPywi9NZsIlhJdRQxCsVCoGtDbkB2T&#10;aHY2ZLcx9td3CwVv83ifM18OphE9da62rCCJYhDEhdU1lwoO+83LGwjnkTU2lknBnRwsF6OnOaba&#10;3viL+p0vRQhhl6KCyvs2ldIVFRl0kW2JA3e2nUEfYFdK3eEthJtGTuL4VRqsOTRU2NK6ouK6+zYK&#10;VvLS1vdT9uHy7aE4cpJ/Zj+JUs/jYTUD4WnwD/G/+12H+VP4+yUc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nIUcMAAADbAAAADwAAAAAAAAAAAAAAAACYAgAAZHJzL2Rv&#10;d25yZXYueG1sUEsFBgAAAAAEAAQA9QAAAIgDAAAAAA==&#10;" fillcolor="#f2dbdb [661]">
                  <v:textbox inset="0,0,0,0">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成绩汇总</w:t>
                        </w:r>
                      </w:p>
                      <w:p w:rsidR="00760E9C" w:rsidRDefault="00760E9C" w:rsidP="004F43DB">
                        <w:pPr>
                          <w:ind w:firstLine="420"/>
                          <w:rPr>
                            <w:rFonts w:ascii="仿宋_GB2312" w:eastAsia="仿宋_GB2312" w:hAnsi="仿宋_GB2312" w:cs="仿宋_GB2312"/>
                          </w:rPr>
                        </w:pPr>
                      </w:p>
                    </w:txbxContent>
                  </v:textbox>
                </v:rect>
                <v:rect id="矩形 16" o:spid="_x0000_s1099" style="position:absolute;left:14958;top:16932;width:21030;height:2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WJsAA&#10;AADbAAAADwAAAGRycy9kb3ducmV2LnhtbERPy6rCMBDdC/5DGMGdpnUhUo0iiiBXuOALdDc0Y1tt&#10;JqXJ1Xq/3giCuzmc50xmjSnFnWpXWFYQ9yMQxKnVBWcKDvtVbwTCeWSNpWVS8CQHs2m7NcFE2wdv&#10;6b7zmQgh7BJUkHtfJVK6NCeDrm8r4sBdbG3QB1hnUtf4COGmlIMoGkqDBYeGHCta5JTedn9GwVxe&#10;q+J5Xm7c8eeQnjg+/i7/Y6W6nWY+BuGp8V/xx73WYf4Q3r+EA+T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tWJsAAAADbAAAADwAAAAAAAAAAAAAAAACYAgAAZHJzL2Rvd25y&#10;ZXYueG1sUEsFBgAAAAAEAAQA9QAAAIUDAAAAAA==&#10;" fillcolor="#f2dbdb [661]">
                  <v:textbox inset="0,0,0,0">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由参赛编号，抽取</w:t>
                        </w:r>
                        <w:r w:rsidRPr="00AB434C">
                          <w:rPr>
                            <w:rFonts w:ascii="仿宋_GB2312" w:eastAsia="仿宋_GB2312" w:hAnsi="仿宋_GB2312" w:cs="仿宋_GB2312" w:hint="eastAsia"/>
                            <w:b/>
                          </w:rPr>
                          <w:t>机位号</w:t>
                        </w:r>
                      </w:p>
                      <w:p w:rsidR="00760E9C" w:rsidRDefault="00760E9C" w:rsidP="004F43DB">
                        <w:pPr>
                          <w:ind w:firstLine="420"/>
                          <w:rPr>
                            <w:rFonts w:ascii="仿宋_GB2312" w:eastAsia="仿宋_GB2312" w:hAnsi="仿宋_GB2312" w:cs="仿宋_GB2312"/>
                          </w:rPr>
                        </w:pPr>
                      </w:p>
                    </w:txbxContent>
                  </v:textbox>
                </v:rect>
                <v:rect id="矩形 17" o:spid="_x0000_s1100" style="position:absolute;left:14975;top:5559;width:21024;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t78IA&#10;AADbAAAADwAAAGRycy9kb3ducmV2LnhtbERPPWvDMBDdC/0P4gpdQiO3Q2JcK6GYBjJksWs6H9bV&#10;VmqdjCXH7r+vAoFs93ifl+8X24sLjd44VvC6TkAQN04bbhXUX4eXFIQPyBp7x6Tgjzzsd48POWba&#10;zVzSpQqtiCHsM1TQhTBkUvqmI4t+7QbiyP240WKIcGylHnGO4baXb0mykRYNx4YOByo6an6rySpI&#10;TbutzdlOq+r7XJSfqxPP5Ump56fl4x1EoCXcxTf3Ucf5W7j+Eg+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VW3vwgAAANsAAAAPAAAAAAAAAAAAAAAAAJgCAABkcnMvZG93&#10;bnJldi54bWxQSwUGAAAAAAQABAD1AAAAhwMAAAAA&#10;" fillcolor="#dbe5f1 [660]">
                  <v:textbox inset="0,0,0,0">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抽取</w:t>
                        </w:r>
                        <w:r w:rsidRPr="00AB434C">
                          <w:rPr>
                            <w:rFonts w:ascii="仿宋_GB2312" w:eastAsia="仿宋_GB2312" w:hAnsi="仿宋_GB2312" w:cs="仿宋_GB2312" w:hint="eastAsia"/>
                            <w:b/>
                          </w:rPr>
                          <w:t>站队顺序号</w:t>
                        </w:r>
                      </w:p>
                    </w:txbxContent>
                  </v:textbox>
                </v:rect>
                <v:rect id="矩形 18" o:spid="_x0000_s1101" style="position:absolute;left:12649;top:11092;width:2453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nz8UA&#10;AADbAAAADwAAAGRycy9kb3ducmV2LnhtbESPQWvCQBCF74X+h2UK3uomHqRE1xAqhWJBqFXQ25Ad&#10;k9jsbMhuNfrrnYPQ2wzvzXvfzPPBtepMfWg8G0jHCSji0tuGKwPbn4/XN1AhIltsPZOBKwXIF89P&#10;c8ysv/A3nTexUhLCIUMDdYxdpnUoa3IYxr4jFu3oe4dR1r7StseLhLtWT5Jkqh02LA01dvReU/m7&#10;+XMGCn3qmuth+RV2q22553S3Xt5SY0YvQzEDFWmI/+bH9acVfIGVX2QA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GfPxQAAANsAAAAPAAAAAAAAAAAAAAAAAJgCAABkcnMv&#10;ZG93bnJldi54bWxQSwUGAAAAAAQABAD1AAAAigMAAAAA&#10;" fillcolor="#f2dbdb [661]">
                  <v:textbox inset="0,0,0,0">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按站队顺序排队，依次抽取</w:t>
                        </w:r>
                        <w:r w:rsidRPr="00AB434C">
                          <w:rPr>
                            <w:rFonts w:ascii="仿宋_GB2312" w:eastAsia="仿宋_GB2312" w:hAnsi="仿宋_GB2312" w:cs="仿宋_GB2312" w:hint="eastAsia"/>
                            <w:b/>
                          </w:rPr>
                          <w:t>参赛编号</w:t>
                        </w:r>
                      </w:p>
                    </w:txbxContent>
                  </v:textbox>
                </v:rect>
                <v:shape id="直接箭头连接符 19" o:spid="_x0000_s1102" type="#_x0000_t32" style="position:absolute;left:24953;top:8943;width:6;height:2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o:lock v:ext="edit" aspectratio="t"/>
                </v:shape>
                <v:shape id="直接箭头连接符 20" o:spid="_x0000_s1103" type="#_x0000_t32" style="position:absolute;left:24901;top:14425;width:6;height:2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o:lock v:ext="edit" aspectratio="t"/>
                </v:shape>
                <v:shape id="直接箭头连接符 21" o:spid="_x0000_s1104" type="#_x0000_t32" style="position:absolute;left:24852;top:19867;width:11;height:24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o:lock v:ext="edit" aspectratio="t"/>
                </v:shape>
                <v:shape id="直接箭头连接符 22" o:spid="_x0000_s1105" type="#_x0000_t32" style="position:absolute;left:24959;top:26142;width:23;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o:lock v:ext="edit" aspectratio="t"/>
                </v:shape>
                <v:rect id="矩形 23" o:spid="_x0000_s1106" style="position:absolute;left:16859;top:28748;width:16236;height:2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A8UA&#10;AADbAAAADwAAAGRycy9kb3ducmV2LnhtbESPQWvCQBSE70L/w/IK3swmEaSkriINBVEQag3U2yP7&#10;TNJm34bsqtFf7xYKPQ4z8w0zXw6mFRfqXWNZQRLFIIhLqxuuFBw+3ycvIJxH1thaJgU3crBcPI3m&#10;mGl75Q+67H0lAoRdhgpq77tMSlfWZNBFtiMO3sn2Bn2QfSV1j9cAN61M43gmDTYcFmrs6K2m8md/&#10;NgpW8rtrbsd864rNofzipNjl90Sp8fOwegXhafD/4b/2WitIp/D7Jfw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0D8DxQAAANsAAAAPAAAAAAAAAAAAAAAAAJgCAABkcnMv&#10;ZG93bnJldi54bWxQSwUGAAAAAAQABAD1AAAAigMAAAAA&#10;" fillcolor="#f2dbdb [661]">
                  <v:textbox inset="0,0,0,0">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Pr>
                            <w:rFonts w:ascii="仿宋_GB2312" w:eastAsia="仿宋_GB2312" w:hAnsi="仿宋_GB2312" w:cs="仿宋_GB2312" w:hint="eastAsia"/>
                          </w:rPr>
                          <w:t>竞赛结果评分</w:t>
                        </w:r>
                      </w:p>
                    </w:txbxContent>
                  </v:textbox>
                </v:rect>
                <v:shape id="直接箭头连接符 24" o:spid="_x0000_s1107" type="#_x0000_t32" style="position:absolute;left:24982;top:31776;width:6;height:2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o:lock v:ext="edit" aspectratio="t"/>
                </v:shape>
                <v:rect id="矩形 26" o:spid="_x0000_s1108" style="position:absolute;left:21192;top:40246;width:7448;height:2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ecm8MA&#10;AADbAAAADwAAAGRycy9kb3ducmV2LnhtbESPzarCMBSE94LvEI7gTtO6EOk1iiiCXEHwD3R3aI5t&#10;tTkpTa5Wn94Iwl0OM/MNM542phR3ql1hWUHcj0AQp1YXnCk47Je9EQjnkTWWlknBkxxMJ+3WGBNt&#10;H7yl+85nIkDYJagg975KpHRpTgZd31bEwbvY2qAPss6krvER4KaUgygaSoMFh4UcK5rnlN52f0bB&#10;TF6r4nlerN3x95CeOD5uFq9YqW6nmf2A8NT4//C3vdIKBkP4fAk/QE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ecm8MAAADbAAAADwAAAAAAAAAAAAAAAACYAgAAZHJzL2Rv&#10;d25yZXYueG1sUEsFBgAAAAAEAAQA9QAAAIgDAAAAAA==&#10;" fillcolor="#f2dbdb [661]">
                  <v:textbox inset="0,0,0,0">
                    <w:txbxContent>
                      <w:p w:rsidR="00760E9C" w:rsidRDefault="00760E9C" w:rsidP="00B66023">
                        <w:pPr>
                          <w:pStyle w:val="af1"/>
                          <w:spacing w:before="0" w:beforeAutospacing="0" w:after="0" w:afterAutospacing="0" w:line="360" w:lineRule="auto"/>
                          <w:jc w:val="center"/>
                          <w:rPr>
                            <w:rFonts w:ascii="仿宋_GB2312" w:eastAsia="仿宋_GB2312" w:hAnsi="仿宋_GB2312" w:cs="仿宋_GB2312"/>
                          </w:rPr>
                        </w:pPr>
                        <w:r w:rsidRPr="00AB434C">
                          <w:rPr>
                            <w:rFonts w:ascii="仿宋_GB2312" w:eastAsia="仿宋_GB2312" w:hAnsi="仿宋_GB2312" w:cs="仿宋_GB2312" w:hint="eastAsia"/>
                          </w:rPr>
                          <w:t>解密</w:t>
                        </w:r>
                      </w:p>
                    </w:txbxContent>
                  </v:textbox>
                </v:rect>
                <v:shape id="直接箭头连接符 28" o:spid="_x0000_s1109" type="#_x0000_t32" style="position:absolute;left:24989;top:37669;width:23;height:2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o:lock v:ext="edit" aspectratio="t"/>
                </v:shape>
                <v:shape id="直接箭头连接符 29" o:spid="_x0000_s1110" type="#_x0000_t32" style="position:absolute;left:25012;top:43342;width:23;height:2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o:lock v:ext="edit" aspectratio="t"/>
                </v:shape>
                <v:oval id="椭圆 30" o:spid="_x0000_s1111" style="position:absolute;left:17370;top:46077;width:16328;height:4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EAr8A&#10;AADbAAAADwAAAGRycy9kb3ducmV2LnhtbERPTYvCMBC9C/sfwix403RdEKlGEVl3vYmt3sdmbIvN&#10;pCTZWv315iB4fLzvxao3jejI+dqygq9xAoK4sLrmUsEx345mIHxA1thYJgV38rBafgwWmGp74wN1&#10;WShFDGGfooIqhDaV0hcVGfRj2xJH7mKdwRChK6V2eIvhppGTJJlKgzXHhgpb2lRUXLN/oyDvfrTL&#10;/3aP/e+9nW6K7HRen09KDT/79RxEoD68xS/3Tiv4juvjl/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eIQCvwAAANsAAAAPAAAAAAAAAAAAAAAAAJgCAABkcnMvZG93bnJl&#10;di54bWxQSwUGAAAAAAQABAD1AAAAhAMAAAAA&#10;" fillcolor="#f69" strokeweight=".25pt">
                  <v:textbox inset="6.48pt,3.24pt,6.48pt,3.24pt">
                    <w:txbxContent>
                      <w:p w:rsidR="00760E9C" w:rsidRPr="00AB434C" w:rsidRDefault="00760E9C" w:rsidP="00B66023">
                        <w:pPr>
                          <w:pStyle w:val="af1"/>
                          <w:spacing w:before="0" w:beforeAutospacing="0" w:after="0" w:afterAutospacing="0" w:line="360" w:lineRule="auto"/>
                          <w:jc w:val="center"/>
                          <w:rPr>
                            <w:rFonts w:ascii="仿宋_GB2312" w:eastAsia="仿宋_GB2312" w:hAnsi="仿宋_GB2312" w:cs="仿宋_GB2312"/>
                            <w:b/>
                          </w:rPr>
                        </w:pPr>
                        <w:r w:rsidRPr="00AB434C">
                          <w:rPr>
                            <w:rFonts w:ascii="仿宋_GB2312" w:eastAsia="仿宋_GB2312" w:hAnsi="仿宋_GB2312" w:cs="仿宋_GB2312" w:hint="eastAsia"/>
                            <w:b/>
                          </w:rPr>
                          <w:t>成绩公布</w:t>
                        </w:r>
                      </w:p>
                      <w:p w:rsidR="00760E9C" w:rsidRDefault="00760E9C" w:rsidP="004F43DB">
                        <w:pPr>
                          <w:ind w:firstLine="420"/>
                          <w:rPr>
                            <w:rFonts w:ascii="仿宋_GB2312" w:eastAsia="仿宋_GB2312" w:hAnsi="仿宋_GB2312" w:cs="仿宋_GB2312"/>
                          </w:rPr>
                        </w:pPr>
                      </w:p>
                    </w:txbxContent>
                  </v:textbox>
                </v:oval>
                <v:rect id="矩形 31" o:spid="_x0000_s1112" style="position:absolute;top:5559;width:8572;height:2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6sAA&#10;AADbAAAADwAAAGRycy9kb3ducmV2LnhtbESPTUvDQBCG74L/YRnBm920Qg2x2yIWwWObtgdvw+6Y&#10;BLOzYXds4r/vFgoeH94v3tVm8r06U0xdYAPzWQGK2AbXcWPgePh4KkElQXbYByYDf5Rgs76/W2Hl&#10;wsh7OtfSqFzCqUIDrchQaZ1sSx7TLAzEWfsO0aNkjI12Ecdc7nu9KIql9thxXmhxoPeW7E/96w3U&#10;6WW7lDGzTXG3k6/yUJ6sMY8P09srKKFJ/s239Kcz8DyH65f8A/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16sAAAADbAAAADwAAAAAAAAAAAAAAAACYAgAAZHJzL2Rvd25y&#10;ZXYueG1sUEsFBgAAAAAEAAQA9QAAAIUDAAAAAA==&#10;" fillcolor="#c6d9f1 [671]">
                  <v:textbox inset="0,0,0,0">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竞赛</w:t>
                        </w:r>
                      </w:p>
                      <w:p w:rsidR="00760E9C" w:rsidRDefault="00760E9C" w:rsidP="004F43DB">
                        <w:pPr>
                          <w:pStyle w:val="af1"/>
                          <w:spacing w:before="0" w:beforeAutospacing="0" w:after="0" w:afterAutospacing="0"/>
                          <w:ind w:firstLine="420"/>
                          <w:jc w:val="both"/>
                        </w:pPr>
                        <w:r>
                          <w:rPr>
                            <w:rFonts w:ascii="Calibri" w:eastAsia="仿宋_GB2312" w:hAnsi="Calibri" w:cs="Calibri"/>
                            <w:sz w:val="21"/>
                            <w:szCs w:val="21"/>
                          </w:rPr>
                          <w:t> </w:t>
                        </w:r>
                      </w:p>
                    </w:txbxContent>
                  </v:textbox>
                </v:rect>
                <v:shape id="直接箭头连接符 225" o:spid="_x0000_s1113" type="#_x0000_t32" style="position:absolute;left:9038;top:7120;width:5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UHjcYAAADcAAAADwAAAGRycy9kb3ducmV2LnhtbESPQWvCQBSE70L/w/IKXkrdNGiR1FWk&#10;aOtFxLQIvT2yr9nQ7NuYXU38965Q8DjMzDfMbNHbWpyp9ZVjBS+jBARx4XTFpYLvr/XzFIQPyBpr&#10;x6TgQh4W84fBDDPtOt7TOQ+liBD2GSowITSZlL4wZNGPXEMcvV/XWgxRtqXULXYRbmuZJsmrtFhx&#10;XDDY0Luh4i8/WQXk3PFne1iaj920C3Z1ePocj09KDR/75RuIQH24h//bG60gTSd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FB43GAAAA3AAAAA8AAAAAAAAA&#10;AAAAAAAAoQIAAGRycy9kb3ducmV2LnhtbFBLBQYAAAAABAAEAPkAAACUAwAAAAA=&#10;" strokecolor="windowText" strokeweight="1pt">
                  <v:stroke endarrow="block" joinstyle="miter"/>
                </v:shape>
                <v:rect id="矩形 228" o:spid="_x0000_s1114" style="position:absolute;left:40408;top:11092;width:10999;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DscIA&#10;AADcAAAADwAAAGRycy9kb3ducmV2LnhtbERP3WrCMBS+F3yHcITdaWpxOmpTkYlsoDdzfYBjc2y7&#10;NSddkmn39uZC2OXH959vBtOJKznfWlYwnyUgiCurW64VlJ/76QsIH5A1dpZJwR952BTjUY6Ztjf+&#10;oOsp1CKGsM9QQRNCn0npq4YM+pntiSN3sc5giNDVUju8xXDTyTRJltJgy7GhwZ5eG6q+T79GQb9b&#10;/Hzh89vigEnpqFwdzsfLSqmnybBdgwg0hH/xw/2uFaRpXBvPxCM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IOxwgAAANwAAAAPAAAAAAAAAAAAAAAAAJgCAABkcnMvZG93&#10;bnJldi54bWxQSwUGAAAAAAQABAD1AAAAhwMAAAAA&#10;" fillcolor="#fde9d9 [665]">
                  <v:textbox inset="0,0,0,0">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第一次加密</w:t>
                        </w:r>
                      </w:p>
                    </w:txbxContent>
                  </v:textbox>
                </v:rect>
                <v:shape id="直接箭头连接符 234" o:spid="_x0000_s1115" type="#_x0000_t32" style="position:absolute;left:37183;top:12544;width:3225;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l4xcUAAADcAAAADwAAAGRycy9kb3ducmV2LnhtbESPQWvCQBSE7wX/w/IEb3Vj1CKpq2hA&#10;bU/StBdvj+wzCWbfhuwao7++WxB6HGbmG2a57k0tOmpdZVnBZByBIM6trrhQ8PO9e12AcB5ZY22Z&#10;FNzJwXo1eFliou2Nv6jLfCEChF2CCkrvm0RKl5dk0I1tQxy8s20N+iDbQuoWbwFuahlH0Zs0WHFY&#10;KLGhtKT8kl2NglPni/TTHvfT+faYnvaPuF8cYqVGw37zDsJT7//Dz/aHVhBPZ/B3Jhw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9l4xcUAAADcAAAADwAAAAAAAAAA&#10;AAAAAAChAgAAZHJzL2Rvd25yZXYueG1sUEsFBgAAAAAEAAQA+QAAAJMDAAAAAA==&#10;" strokecolor="windowText" strokeweight=".5pt">
                  <v:stroke endarrow="block" joinstyle="miter"/>
                </v:shape>
                <v:rect id="矩形 235" o:spid="_x0000_s1116" style="position:absolute;left:285;top:16597;width:7811;height:2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kvcEA&#10;AADcAAAADwAAAGRycy9kb3ducmV2LnhtbESPTUvDQBCG70L/wzKCN7uxYhtit6Uogseatgdvw+40&#10;Cc3Oht2xif/eFQSPD+8X73o7+V5dKaYusIGHeQGK2AbXcWPgeHi7L0ElQXbYByYD35Rgu5ndrLFy&#10;YeQPutbSqFzCqUIDrchQaZ1sSx7TPAzEWTuH6FEyxka7iGMu971eFMVSe+w4L7Q40EtL9lJ/eQN1&#10;Wr0uZcxsU9zv5bM8lCdrzN3ttHsGJTTJv/kv/e4MLB6f4PdMPgJ6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RJL3BAAAA3AAAAA8AAAAAAAAAAAAAAAAAmAIAAGRycy9kb3du&#10;cmV2LnhtbFBLBQYAAAAABAAEAPUAAACGAwAAAAA=&#10;" fillcolor="#c6d9f1 [671]">
                  <v:textbox inset="0,0,0,0">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赛中</w:t>
                        </w:r>
                      </w:p>
                      <w:p w:rsidR="00760E9C" w:rsidRDefault="00760E9C" w:rsidP="004F43DB">
                        <w:pPr>
                          <w:pStyle w:val="af1"/>
                          <w:spacing w:before="0" w:beforeAutospacing="0" w:after="0" w:afterAutospacing="0"/>
                          <w:ind w:firstLine="420"/>
                          <w:jc w:val="both"/>
                        </w:pPr>
                        <w:r>
                          <w:rPr>
                            <w:rFonts w:ascii="Calibri" w:eastAsia="仿宋_GB2312" w:hAnsi="Calibri"/>
                            <w:sz w:val="21"/>
                            <w:szCs w:val="21"/>
                          </w:rPr>
                          <w:t> </w:t>
                        </w:r>
                      </w:p>
                    </w:txbxContent>
                  </v:textbox>
                </v:rect>
                <v:rect id="矩形 236" o:spid="_x0000_s1117" style="position:absolute;left:40408;top:16922;width:10999;height:2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khcUA&#10;AADcAAAADwAAAGRycy9kb3ducmV2LnhtbESPwW7CMBBE70j9B2sr9QZOgQIKMagqqooEl0I+YImX&#10;JG28Tm03hL/HSJV6HM3MG0227k0jOnK+tqzgeZSAIC6srrlUkB/fhwsQPiBrbCyTgit5WK8eBhmm&#10;2l74k7pDKEWEsE9RQRVCm0rpi4oM+pFtiaN3ts5giNKVUju8RLhp5DhJZtJgzXGhwpbeKiq+D79G&#10;QbuZ/nzhy8d0h0nuKJ/vTvvzXKmnx/51CSJQH/7Df+2tVjCezOB+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XiSFxQAAANwAAAAPAAAAAAAAAAAAAAAAAJgCAABkcnMv&#10;ZG93bnJldi54bWxQSwUGAAAAAAQABAD1AAAAigMAAAAA&#10;" fillcolor="#fde9d9 [665]">
                  <v:textbox inset="0,0,0,0">
                    <w:txbxContent>
                      <w:p w:rsidR="00760E9C" w:rsidRDefault="00760E9C" w:rsidP="00B66023">
                        <w:pPr>
                          <w:pStyle w:val="af1"/>
                          <w:spacing w:before="0" w:beforeAutospacing="0" w:after="0" w:afterAutospacing="0" w:line="360" w:lineRule="auto"/>
                          <w:jc w:val="center"/>
                        </w:pPr>
                        <w:r>
                          <w:rPr>
                            <w:rFonts w:eastAsia="仿宋_GB2312" w:hAnsi="仿宋_GB2312" w:cs="仿宋_GB2312" w:hint="eastAsia"/>
                          </w:rPr>
                          <w:t>第二次加密</w:t>
                        </w:r>
                      </w:p>
                    </w:txbxContent>
                  </v:textbox>
                </v:rect>
                <v:shape id="直接箭头连接符 237" o:spid="_x0000_s1118" type="#_x0000_t32" style="position:absolute;left:35999;top:18307;width:4409;height: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6t6cYAAADcAAAADwAAAGRycy9kb3ducmV2LnhtbESPW2sCMRSE34X+h3AKfRHNqmDr1iil&#10;F+iL6K5CXw+bsxe6OVmTVLf/3giCj8PMfMMs171pxYmcbywrmIwTEMSF1Q1XCg77r9ELCB+QNbaW&#10;ScE/eVivHgZLTLU9c0anPFQiQtinqKAOoUul9EVNBv3YdsTRK60zGKJ0ldQOzxFuWjlNkrk02HBc&#10;qLGj95qK3/zPKJBVNjM/n2U/35Ru8bEbbo9dvlXq6bF/ewURqA/38K39rRVMZ89wPROP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erenGAAAA3AAAAA8AAAAAAAAA&#10;AAAAAAAAoQIAAGRycy9kb3ducmV2LnhtbFBLBQYAAAAABAAEAPkAAACUAwAAAAA=&#10;" strokecolor="windowText" strokeweight=".5pt">
                  <v:stroke endarrow="block" joinstyle="miter"/>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49" o:spid="_x0000_s1119" type="#_x0000_t87" style="position:absolute;left:8460;top:12353;width:2128;height:12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4aMIA&#10;AADcAAAADwAAAGRycy9kb3ducmV2LnhtbESPT4vCMBTE78J+h/AWvNl0i4hbTYsUCp4E/90fzdu2&#10;2LzUJlvrtzcLCx6HmfkNs80n04mRBtdaVvAVxSCIK6tbrhVczuViDcJ5ZI2dZVLwJAd59jHbYqrt&#10;g480nnwtAoRdigoa7/tUSlc1ZNBFticO3o8dDPogh1rqAR8BbjqZxPFKGmw5LDTYU9FQdTv9GgWl&#10;v3e7orjVx/OYaP2Mrwfal0rNP6fdBoSnyb/D/+29VpAsv+HvTDgCMn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7howgAAANwAAAAPAAAAAAAAAAAAAAAAAJgCAABkcnMvZG93&#10;bnJldi54bWxQSwUGAAAAAAQABAD1AAAAhwMAAAAA&#10;" adj="316,10751" strokecolor="windowText" strokeweight="1pt">
                  <v:stroke joinstyle="miter"/>
                </v:shape>
                <w10:anchorlock/>
              </v:group>
            </w:pict>
          </mc:Fallback>
        </mc:AlternateContent>
      </w:r>
    </w:p>
    <w:p w:rsidR="004F43DB" w:rsidRPr="00D70361" w:rsidRDefault="004F43DB" w:rsidP="004F43DB">
      <w:pPr>
        <w:snapToGrid w:val="0"/>
        <w:spacing w:line="360" w:lineRule="auto"/>
        <w:ind w:firstLine="480"/>
        <w:jc w:val="center"/>
        <w:rPr>
          <w:rFonts w:ascii="仿宋_GB2312" w:eastAsia="仿宋_GB2312" w:hAnsi="仿宋" w:cs="宋体"/>
          <w:bCs/>
          <w:kern w:val="0"/>
          <w:sz w:val="24"/>
        </w:rPr>
      </w:pPr>
      <w:r w:rsidRPr="00D70361">
        <w:rPr>
          <w:rFonts w:ascii="仿宋_GB2312" w:eastAsia="仿宋_GB2312" w:hAnsi="仿宋" w:cs="宋体" w:hint="eastAsia"/>
          <w:bCs/>
          <w:kern w:val="0"/>
          <w:sz w:val="24"/>
        </w:rPr>
        <w:t>图</w:t>
      </w:r>
      <w:r w:rsidR="00317C85">
        <w:rPr>
          <w:rFonts w:ascii="仿宋_GB2312" w:eastAsia="仿宋_GB2312" w:hAnsi="仿宋" w:cs="宋体" w:hint="eastAsia"/>
          <w:bCs/>
          <w:kern w:val="0"/>
          <w:sz w:val="24"/>
        </w:rPr>
        <w:t>3</w:t>
      </w:r>
      <w:r w:rsidRPr="00D70361">
        <w:rPr>
          <w:rFonts w:ascii="仿宋_GB2312" w:eastAsia="仿宋_GB2312" w:hAnsi="仿宋" w:cs="宋体" w:hint="eastAsia"/>
          <w:bCs/>
          <w:kern w:val="0"/>
          <w:sz w:val="24"/>
        </w:rPr>
        <w:t xml:space="preserve">  成绩管理流程图</w:t>
      </w:r>
    </w:p>
    <w:p w:rsidR="004F43DB" w:rsidRPr="00D70361" w:rsidRDefault="004F43DB" w:rsidP="004F43DB">
      <w:pPr>
        <w:spacing w:line="360" w:lineRule="auto"/>
        <w:ind w:firstLine="560"/>
        <w:jc w:val="left"/>
        <w:rPr>
          <w:rFonts w:ascii="仿宋_GB2312" w:eastAsia="仿宋_GB2312" w:hAnsi="仿宋" w:cs="宋体"/>
          <w:bCs/>
          <w:kern w:val="0"/>
          <w:sz w:val="28"/>
          <w:szCs w:val="28"/>
        </w:rPr>
      </w:pPr>
      <w:r w:rsidRPr="00D70361">
        <w:rPr>
          <w:rFonts w:ascii="仿宋_GB2312" w:eastAsia="仿宋_GB2312" w:hAnsi="仿宋" w:cs="宋体" w:hint="eastAsia"/>
          <w:bCs/>
          <w:kern w:val="0"/>
          <w:sz w:val="28"/>
          <w:szCs w:val="28"/>
        </w:rPr>
        <w:t>3．成绩公布</w:t>
      </w:r>
    </w:p>
    <w:p w:rsidR="004F43DB" w:rsidRPr="00D70361" w:rsidRDefault="004F43DB" w:rsidP="004F43DB">
      <w:pPr>
        <w:spacing w:line="360" w:lineRule="auto"/>
        <w:ind w:firstLine="560"/>
        <w:jc w:val="left"/>
        <w:rPr>
          <w:rFonts w:ascii="仿宋_GB2312" w:eastAsia="仿宋_GB2312" w:hAnsi="仿宋" w:cs="宋体"/>
          <w:bCs/>
          <w:kern w:val="0"/>
          <w:sz w:val="28"/>
          <w:szCs w:val="28"/>
        </w:rPr>
      </w:pPr>
      <w:r w:rsidRPr="00D70361">
        <w:rPr>
          <w:rFonts w:ascii="仿宋_GB2312" w:eastAsia="仿宋_GB2312" w:hAnsi="仿宋" w:cs="宋体" w:hint="eastAsia"/>
          <w:bCs/>
          <w:kern w:val="0"/>
          <w:sz w:val="28"/>
          <w:szCs w:val="28"/>
        </w:rPr>
        <w:t>记分员将解密后的各参赛队伍成绩汇总成最终成绩单，经裁判长、监督组签字后进行公布，公布时间为2小时。成绩公布无异议后，由裁判组、</w:t>
      </w:r>
      <w:proofErr w:type="gramStart"/>
      <w:r w:rsidRPr="00D70361">
        <w:rPr>
          <w:rFonts w:ascii="仿宋_GB2312" w:eastAsia="仿宋_GB2312" w:hAnsi="仿宋" w:cs="宋体" w:hint="eastAsia"/>
          <w:bCs/>
          <w:kern w:val="0"/>
          <w:sz w:val="28"/>
          <w:szCs w:val="28"/>
        </w:rPr>
        <w:t>仲裁长</w:t>
      </w:r>
      <w:proofErr w:type="gramEnd"/>
      <w:r w:rsidRPr="00D70361">
        <w:rPr>
          <w:rFonts w:ascii="仿宋_GB2312" w:eastAsia="仿宋_GB2312" w:hAnsi="仿宋" w:cs="宋体" w:hint="eastAsia"/>
          <w:bCs/>
          <w:kern w:val="0"/>
          <w:sz w:val="28"/>
          <w:szCs w:val="28"/>
        </w:rPr>
        <w:t>和监督组长在成绩单上签字，并</w:t>
      </w:r>
      <w:proofErr w:type="gramStart"/>
      <w:r w:rsidRPr="00D70361">
        <w:rPr>
          <w:rFonts w:ascii="仿宋_GB2312" w:eastAsia="仿宋_GB2312" w:hAnsi="仿宋" w:cs="宋体" w:hint="eastAsia"/>
          <w:bCs/>
          <w:kern w:val="0"/>
          <w:sz w:val="28"/>
          <w:szCs w:val="28"/>
        </w:rPr>
        <w:t>在闭赛式</w:t>
      </w:r>
      <w:proofErr w:type="gramEnd"/>
      <w:r w:rsidRPr="00D70361">
        <w:rPr>
          <w:rFonts w:ascii="仿宋_GB2312" w:eastAsia="仿宋_GB2312" w:hAnsi="仿宋" w:cs="宋体" w:hint="eastAsia"/>
          <w:bCs/>
          <w:kern w:val="0"/>
          <w:sz w:val="28"/>
          <w:szCs w:val="28"/>
        </w:rPr>
        <w:t>上公布竞赛成绩。</w:t>
      </w:r>
    </w:p>
    <w:p w:rsidR="00F833D8" w:rsidRPr="00D70361" w:rsidRDefault="004C18C7" w:rsidP="00143C83">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八、竞赛环境</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hint="eastAsia"/>
          <w:sz w:val="28"/>
          <w:szCs w:val="28"/>
        </w:rPr>
        <w:t>竞赛在</w:t>
      </w:r>
      <w:r w:rsidR="006803E1" w:rsidRPr="00D70361">
        <w:rPr>
          <w:rFonts w:ascii="仿宋_GB2312" w:eastAsia="仿宋_GB2312" w:hAnsi="仿宋" w:hint="eastAsia"/>
          <w:sz w:val="28"/>
          <w:szCs w:val="28"/>
        </w:rPr>
        <w:t>符合竞赛条件的室内赛场</w:t>
      </w:r>
      <w:r w:rsidRPr="00D70361">
        <w:rPr>
          <w:rFonts w:ascii="仿宋_GB2312" w:eastAsia="仿宋_GB2312" w:hAnsi="仿宋" w:hint="eastAsia"/>
          <w:sz w:val="28"/>
          <w:szCs w:val="28"/>
        </w:rPr>
        <w:t>进行，竞赛时每位参赛选手一台计算机，所有计算机设备应为相同或相近配置。</w:t>
      </w:r>
      <w:r w:rsidRPr="00D70361">
        <w:rPr>
          <w:rFonts w:ascii="仿宋_GB2312" w:eastAsia="仿宋_GB2312" w:hAnsi="仿宋" w:cs="宋体" w:hint="eastAsia"/>
          <w:sz w:val="28"/>
          <w:szCs w:val="28"/>
        </w:rPr>
        <w:t>赛场布置和机位布置应符合竞赛要求，确保同一参赛队2名选手机位相邻布置</w:t>
      </w:r>
      <w:r w:rsidR="00875EB7" w:rsidRPr="00D70361">
        <w:rPr>
          <w:rFonts w:ascii="仿宋_GB2312" w:eastAsia="仿宋_GB2312" w:hAnsi="仿宋" w:cs="宋体" w:hint="eastAsia"/>
          <w:sz w:val="28"/>
          <w:szCs w:val="28"/>
        </w:rPr>
        <w:t>。</w:t>
      </w:r>
      <w:r w:rsidRPr="00D70361">
        <w:rPr>
          <w:rFonts w:ascii="仿宋_GB2312" w:eastAsia="仿宋_GB2312" w:hAnsi="仿宋" w:cs="宋体" w:hint="eastAsia"/>
          <w:sz w:val="28"/>
          <w:szCs w:val="28"/>
        </w:rPr>
        <w:t>模块</w:t>
      </w:r>
      <w:r w:rsidR="00875EB7" w:rsidRPr="00D70361">
        <w:rPr>
          <w:rFonts w:ascii="仿宋_GB2312" w:eastAsia="仿宋_GB2312" w:hAnsi="仿宋" w:cs="宋体" w:hint="eastAsia"/>
          <w:sz w:val="28"/>
          <w:szCs w:val="28"/>
        </w:rPr>
        <w:t>一考</w:t>
      </w:r>
      <w:r w:rsidR="00875EB7" w:rsidRPr="00D70361">
        <w:rPr>
          <w:rFonts w:ascii="仿宋_GB2312" w:eastAsia="仿宋_GB2312" w:hAnsi="仿宋" w:cs="宋体" w:hint="eastAsia"/>
          <w:sz w:val="28"/>
          <w:szCs w:val="28"/>
        </w:rPr>
        <w:lastRenderedPageBreak/>
        <w:t>试中，</w:t>
      </w:r>
      <w:r w:rsidRPr="00D70361">
        <w:rPr>
          <w:rFonts w:ascii="仿宋_GB2312" w:eastAsia="仿宋_GB2312" w:hAnsi="仿宋" w:cs="宋体" w:hint="eastAsia"/>
          <w:sz w:val="28"/>
          <w:szCs w:val="28"/>
        </w:rPr>
        <w:t>选手之间采取必要的遮挡措施或拉开必要的空间，模块</w:t>
      </w:r>
      <w:r w:rsidR="00875EB7" w:rsidRPr="00D70361">
        <w:rPr>
          <w:rFonts w:ascii="仿宋_GB2312" w:eastAsia="仿宋_GB2312" w:hAnsi="仿宋" w:cs="宋体" w:hint="eastAsia"/>
          <w:sz w:val="28"/>
          <w:szCs w:val="28"/>
        </w:rPr>
        <w:t>二</w:t>
      </w:r>
      <w:r w:rsidRPr="00D70361">
        <w:rPr>
          <w:rFonts w:ascii="仿宋_GB2312" w:eastAsia="仿宋_GB2312" w:hAnsi="仿宋" w:cs="宋体" w:hint="eastAsia"/>
          <w:sz w:val="28"/>
          <w:szCs w:val="28"/>
        </w:rPr>
        <w:t>和模块</w:t>
      </w:r>
      <w:r w:rsidR="00875EB7" w:rsidRPr="00D70361">
        <w:rPr>
          <w:rFonts w:ascii="仿宋_GB2312" w:eastAsia="仿宋_GB2312" w:hAnsi="仿宋" w:cs="宋体" w:hint="eastAsia"/>
          <w:sz w:val="28"/>
          <w:szCs w:val="28"/>
        </w:rPr>
        <w:t>三考试中，</w:t>
      </w:r>
      <w:r w:rsidRPr="00D70361">
        <w:rPr>
          <w:rFonts w:ascii="仿宋_GB2312" w:eastAsia="仿宋_GB2312" w:hAnsi="仿宋" w:cs="宋体" w:hint="eastAsia"/>
          <w:sz w:val="28"/>
          <w:szCs w:val="28"/>
        </w:rPr>
        <w:t>撤除同一参赛队选手之间的遮挡措施或</w:t>
      </w:r>
      <w:r w:rsidR="00875EB7" w:rsidRPr="00D70361">
        <w:rPr>
          <w:rFonts w:ascii="仿宋_GB2312" w:eastAsia="仿宋_GB2312" w:hAnsi="仿宋" w:cs="宋体" w:hint="eastAsia"/>
          <w:sz w:val="28"/>
          <w:szCs w:val="28"/>
        </w:rPr>
        <w:t>拉进</w:t>
      </w:r>
      <w:r w:rsidRPr="00D70361">
        <w:rPr>
          <w:rFonts w:ascii="仿宋_GB2312" w:eastAsia="仿宋_GB2312" w:hAnsi="仿宋" w:cs="宋体" w:hint="eastAsia"/>
          <w:sz w:val="28"/>
          <w:szCs w:val="28"/>
        </w:rPr>
        <w:t>距离。</w:t>
      </w:r>
    </w:p>
    <w:p w:rsidR="00C61910" w:rsidRPr="00D70361" w:rsidRDefault="00C61910" w:rsidP="00143C83">
      <w:pPr>
        <w:spacing w:line="360" w:lineRule="auto"/>
        <w:ind w:firstLine="560"/>
        <w:rPr>
          <w:rFonts w:ascii="仿宋_GB2312" w:eastAsia="仿宋_GB2312" w:hAnsi="仿宋"/>
          <w:sz w:val="28"/>
          <w:szCs w:val="28"/>
        </w:rPr>
      </w:pPr>
      <w:r w:rsidRPr="00D70361">
        <w:rPr>
          <w:rFonts w:ascii="仿宋_GB2312" w:eastAsia="仿宋_GB2312" w:hAnsi="仿宋" w:hint="eastAsia"/>
          <w:sz w:val="28"/>
          <w:szCs w:val="28"/>
        </w:rPr>
        <w:t>赛场地设置竞赛区、现场裁判休息区、专家组巡视区、医护人员</w:t>
      </w:r>
      <w:proofErr w:type="gramStart"/>
      <w:r w:rsidRPr="00D70361">
        <w:rPr>
          <w:rFonts w:ascii="仿宋_GB2312" w:eastAsia="仿宋_GB2312" w:hAnsi="仿宋" w:hint="eastAsia"/>
          <w:sz w:val="28"/>
          <w:szCs w:val="28"/>
        </w:rPr>
        <w:t>急救区</w:t>
      </w:r>
      <w:proofErr w:type="gramEnd"/>
      <w:r w:rsidRPr="00D70361">
        <w:rPr>
          <w:rFonts w:ascii="仿宋_GB2312" w:eastAsia="仿宋_GB2312" w:hAnsi="仿宋" w:hint="eastAsia"/>
          <w:sz w:val="28"/>
          <w:szCs w:val="28"/>
        </w:rPr>
        <w:t>等场所。同时，竞赛现场配有完备的现场视频直播，可以让场外休息区的师生观看到竞赛现场实况。</w:t>
      </w:r>
    </w:p>
    <w:p w:rsidR="00F833D8" w:rsidRPr="00D70361" w:rsidRDefault="004C18C7" w:rsidP="00143C83">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九、技术规范</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t>（一）技能要求</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t>1.</w:t>
      </w:r>
      <w:r w:rsidRPr="00D70361">
        <w:rPr>
          <w:rFonts w:ascii="仿宋_GB2312" w:eastAsia="仿宋_GB2312" w:hint="eastAsia"/>
          <w:sz w:val="28"/>
          <w:szCs w:val="28"/>
        </w:rPr>
        <w:tab/>
        <w:t>建筑施工图识图与理论、建筑施工绘图能力、建筑模型建模能力。</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t>参赛选手应具备标准的建筑施工图的识图、绘图能力、建筑模型建模能力，掌握房屋建筑学和建筑构造的基本理论，熟悉建筑制图的相关国家标准，掌握绘制建筑施工图、建筑模型建模能力的基本理念、方法和技巧。</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t>2.</w:t>
      </w:r>
      <w:r w:rsidRPr="00D70361">
        <w:rPr>
          <w:rFonts w:ascii="仿宋_GB2312" w:eastAsia="仿宋_GB2312" w:hint="eastAsia"/>
          <w:sz w:val="28"/>
          <w:szCs w:val="28"/>
        </w:rPr>
        <w:tab/>
        <w:t>正确使用软件的能力</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t>参赛选手能正确使用赛场提供的答题系统及C</w:t>
      </w:r>
      <w:r w:rsidRPr="00D70361">
        <w:rPr>
          <w:rFonts w:ascii="仿宋_GB2312" w:eastAsia="仿宋_GB2312"/>
          <w:sz w:val="28"/>
          <w:szCs w:val="28"/>
        </w:rPr>
        <w:t>AD</w:t>
      </w:r>
      <w:r w:rsidRPr="00D70361">
        <w:rPr>
          <w:rFonts w:ascii="仿宋_GB2312" w:eastAsia="仿宋_GB2312" w:hint="eastAsia"/>
          <w:sz w:val="28"/>
          <w:szCs w:val="28"/>
        </w:rPr>
        <w:t>软件，分别在三个时段的规定时间完成竞赛指定的建筑施工图识图与理论、建筑施工图</w:t>
      </w:r>
      <w:r w:rsidRPr="00D70361">
        <w:rPr>
          <w:rFonts w:ascii="仿宋_GB2312" w:eastAsia="仿宋_GB2312"/>
          <w:sz w:val="28"/>
          <w:szCs w:val="28"/>
        </w:rPr>
        <w:t>绘制</w:t>
      </w:r>
      <w:r w:rsidRPr="00D70361">
        <w:rPr>
          <w:rFonts w:ascii="仿宋_GB2312" w:eastAsia="仿宋_GB2312" w:hint="eastAsia"/>
          <w:sz w:val="28"/>
          <w:szCs w:val="28"/>
        </w:rPr>
        <w:t>及房屋建筑工程建模任务，并通过设置合理的绘图环境、图样比例和打印样式等，形成符合</w:t>
      </w:r>
      <w:r w:rsidR="006803E1" w:rsidRPr="00D70361">
        <w:rPr>
          <w:rFonts w:ascii="仿宋_GB2312" w:eastAsia="仿宋_GB2312" w:hint="eastAsia"/>
          <w:sz w:val="28"/>
          <w:szCs w:val="28"/>
        </w:rPr>
        <w:t>“竞赛文件要求”</w:t>
      </w:r>
      <w:r w:rsidRPr="00D70361">
        <w:rPr>
          <w:rFonts w:ascii="仿宋_GB2312" w:eastAsia="仿宋_GB2312" w:hint="eastAsia"/>
          <w:sz w:val="28"/>
          <w:szCs w:val="28"/>
        </w:rPr>
        <w:t>的计算机绘图文件，构建出合理的房屋三维实体模型。</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t>（二）竞赛标准</w:t>
      </w:r>
    </w:p>
    <w:p w:rsidR="00F833D8" w:rsidRPr="00D70361" w:rsidRDefault="004C18C7" w:rsidP="00143C83">
      <w:pPr>
        <w:spacing w:line="360" w:lineRule="auto"/>
        <w:ind w:firstLine="560"/>
        <w:rPr>
          <w:rFonts w:ascii="仿宋_GB2312" w:eastAsia="仿宋_GB2312"/>
          <w:sz w:val="28"/>
          <w:szCs w:val="28"/>
        </w:rPr>
      </w:pPr>
      <w:r w:rsidRPr="00D70361">
        <w:rPr>
          <w:rFonts w:ascii="仿宋_GB2312" w:eastAsia="仿宋_GB2312" w:hint="eastAsia"/>
          <w:sz w:val="28"/>
          <w:szCs w:val="28"/>
        </w:rPr>
        <w:t>主要依据国家相关职业技能规范和标准，注重考核基本技能，体现标准程序，结合生产实际，考核职业综合能力，并对技术技能人才</w:t>
      </w:r>
      <w:r w:rsidRPr="00D70361">
        <w:rPr>
          <w:rFonts w:ascii="仿宋_GB2312" w:eastAsia="仿宋_GB2312" w:hint="eastAsia"/>
          <w:sz w:val="28"/>
          <w:szCs w:val="28"/>
        </w:rPr>
        <w:lastRenderedPageBreak/>
        <w:t>培养起到示范引领作用。根据竞赛技术文件制定标准，主要采用以下标准、规范及工具类软件：</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《房屋建筑制图统一标准》GB/T 50001-2017</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《总图制图标准》GB/T 50103-2010</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《建筑制图标准》GB/T 50104-2010</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《民用建筑设计统一标准》GB 50352-2019</w:t>
      </w:r>
    </w:p>
    <w:p w:rsidR="001E2C35" w:rsidRPr="00D70361" w:rsidRDefault="001E2C35"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 xml:space="preserve">《住宅设计规范》GB50096-2011  </w:t>
      </w:r>
    </w:p>
    <w:p w:rsidR="001E2C35" w:rsidRPr="00D70361" w:rsidRDefault="001E2C35"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《中小学校设计规范》GB50099-2011</w:t>
      </w:r>
    </w:p>
    <w:p w:rsidR="001E2C35" w:rsidRPr="00D70361" w:rsidRDefault="001E2C35"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《托儿所、幼儿园建筑设计规范》JGJ39-201</w:t>
      </w:r>
      <w:r w:rsidR="00695A9B" w:rsidRPr="00695A9B">
        <w:rPr>
          <w:rFonts w:ascii="仿宋_GB2312" w:eastAsia="仿宋_GB2312"/>
          <w:sz w:val="28"/>
          <w:szCs w:val="28"/>
        </w:rPr>
        <w:t>6</w:t>
      </w:r>
      <w:r w:rsidR="00695A9B" w:rsidRPr="00695A9B">
        <w:rPr>
          <w:rFonts w:ascii="仿宋_GB2312" w:eastAsia="仿宋_GB2312" w:hint="eastAsia"/>
          <w:sz w:val="28"/>
          <w:szCs w:val="28"/>
        </w:rPr>
        <w:t>（</w:t>
      </w:r>
      <w:r w:rsidR="00695A9B" w:rsidRPr="00695A9B">
        <w:rPr>
          <w:rFonts w:ascii="仿宋_GB2312" w:eastAsia="仿宋_GB2312"/>
          <w:sz w:val="28"/>
          <w:szCs w:val="28"/>
        </w:rPr>
        <w:t>2019</w:t>
      </w:r>
      <w:r w:rsidR="00695A9B" w:rsidRPr="00695A9B">
        <w:rPr>
          <w:rFonts w:ascii="仿宋_GB2312" w:eastAsia="仿宋_GB2312" w:hint="eastAsia"/>
          <w:sz w:val="28"/>
          <w:szCs w:val="28"/>
        </w:rPr>
        <w:t>年版）</w:t>
      </w:r>
    </w:p>
    <w:p w:rsidR="001E2C35" w:rsidRPr="00D70361" w:rsidRDefault="001E2C35"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《办公建筑设计规范》JGJ</w:t>
      </w:r>
      <w:r w:rsidR="00695A9B" w:rsidRPr="00695A9B">
        <w:rPr>
          <w:rFonts w:ascii="仿宋_GB2312" w:eastAsia="仿宋_GB2312" w:hint="eastAsia"/>
          <w:sz w:val="28"/>
          <w:szCs w:val="28"/>
        </w:rPr>
        <w:t>／</w:t>
      </w:r>
      <w:r w:rsidR="00695A9B" w:rsidRPr="00695A9B">
        <w:rPr>
          <w:rFonts w:ascii="仿宋_GB2312" w:eastAsia="仿宋_GB2312"/>
          <w:sz w:val="28"/>
          <w:szCs w:val="28"/>
        </w:rPr>
        <w:t>T</w:t>
      </w:r>
      <w:r w:rsidR="00695A9B" w:rsidRPr="00695A9B">
        <w:rPr>
          <w:rFonts w:ascii="仿宋_GB2312" w:eastAsia="仿宋_GB2312"/>
          <w:sz w:val="28"/>
          <w:szCs w:val="28"/>
        </w:rPr>
        <w:t> </w:t>
      </w:r>
      <w:r w:rsidR="00695A9B" w:rsidRPr="00695A9B">
        <w:rPr>
          <w:rFonts w:ascii="仿宋_GB2312" w:eastAsia="仿宋_GB2312"/>
          <w:sz w:val="28"/>
          <w:szCs w:val="28"/>
        </w:rPr>
        <w:t>67-2019</w:t>
      </w:r>
    </w:p>
    <w:p w:rsidR="001E2C35" w:rsidRPr="00D70361" w:rsidRDefault="001E2C35"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《建筑设计防火规范》GB5016-</w:t>
      </w:r>
      <w:r w:rsidR="00695A9B" w:rsidRPr="00695A9B">
        <w:rPr>
          <w:rFonts w:ascii="仿宋_GB2312" w:eastAsia="仿宋_GB2312"/>
          <w:sz w:val="28"/>
          <w:szCs w:val="28"/>
        </w:rPr>
        <w:t>-2014</w:t>
      </w:r>
      <w:r w:rsidR="00695A9B" w:rsidRPr="00695A9B">
        <w:rPr>
          <w:rFonts w:ascii="仿宋_GB2312" w:eastAsia="仿宋_GB2312" w:hint="eastAsia"/>
          <w:sz w:val="28"/>
          <w:szCs w:val="28"/>
        </w:rPr>
        <w:t>（</w:t>
      </w:r>
      <w:r w:rsidR="00695A9B" w:rsidRPr="00695A9B">
        <w:rPr>
          <w:rFonts w:ascii="仿宋_GB2312" w:eastAsia="仿宋_GB2312"/>
          <w:sz w:val="28"/>
          <w:szCs w:val="28"/>
        </w:rPr>
        <w:t>2018</w:t>
      </w:r>
      <w:r w:rsidR="00695A9B" w:rsidRPr="00695A9B">
        <w:rPr>
          <w:rFonts w:ascii="仿宋_GB2312" w:eastAsia="仿宋_GB2312" w:hint="eastAsia"/>
          <w:sz w:val="28"/>
          <w:szCs w:val="28"/>
        </w:rPr>
        <w:t>年版）</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 xml:space="preserve">《住宅建筑构造》国家建筑标准设计图集11J930  </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 xml:space="preserve">《楼梯 栏杆 栏板》（一）国家建筑标准设计图集15J403-1 </w:t>
      </w:r>
    </w:p>
    <w:p w:rsidR="00F833D8"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《地下建筑防水构造》国家建筑标准设计图集10J301</w:t>
      </w:r>
    </w:p>
    <w:p w:rsidR="00EA054C" w:rsidRPr="00D70361" w:rsidRDefault="00EA054C" w:rsidP="00143C83">
      <w:pPr>
        <w:numPr>
          <w:ilvl w:val="0"/>
          <w:numId w:val="5"/>
        </w:numPr>
        <w:spacing w:line="360" w:lineRule="auto"/>
        <w:ind w:left="0" w:firstLine="560"/>
        <w:rPr>
          <w:rFonts w:ascii="仿宋_GB2312" w:eastAsia="仿宋_GB2312"/>
          <w:sz w:val="28"/>
          <w:szCs w:val="28"/>
        </w:rPr>
      </w:pPr>
      <w:r>
        <w:rPr>
          <w:rFonts w:ascii="仿宋_GB2312" w:eastAsia="仿宋_GB2312" w:hint="eastAsia"/>
          <w:sz w:val="28"/>
          <w:szCs w:val="28"/>
        </w:rPr>
        <w:t>《无障碍设计规范》GB50763-2012</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《建筑地基基础设计规范》 [附条文说明] GB50007-2011</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《工程建设标准强制性条文房屋建筑部分》（2013年版）</w:t>
      </w:r>
    </w:p>
    <w:p w:rsidR="00F833D8" w:rsidRPr="00D70361" w:rsidRDefault="004C18C7" w:rsidP="00143C83">
      <w:pPr>
        <w:numPr>
          <w:ilvl w:val="0"/>
          <w:numId w:val="5"/>
        </w:numPr>
        <w:spacing w:line="360" w:lineRule="auto"/>
        <w:ind w:left="0" w:firstLine="560"/>
        <w:rPr>
          <w:rFonts w:ascii="仿宋_GB2312" w:eastAsia="仿宋_GB2312"/>
          <w:sz w:val="28"/>
          <w:szCs w:val="28"/>
        </w:rPr>
      </w:pPr>
      <w:r w:rsidRPr="00D70361">
        <w:rPr>
          <w:rFonts w:ascii="仿宋_GB2312" w:eastAsia="仿宋_GB2312" w:hint="eastAsia"/>
          <w:sz w:val="28"/>
          <w:szCs w:val="28"/>
        </w:rPr>
        <w:t>与建筑识图、建筑</w:t>
      </w:r>
      <w:r w:rsidRPr="00D70361">
        <w:rPr>
          <w:rFonts w:ascii="仿宋_GB2312" w:eastAsia="仿宋_GB2312"/>
          <w:sz w:val="28"/>
          <w:szCs w:val="28"/>
        </w:rPr>
        <w:t>投影、</w:t>
      </w:r>
      <w:r w:rsidRPr="00D70361">
        <w:rPr>
          <w:rFonts w:ascii="仿宋_GB2312" w:eastAsia="仿宋_GB2312" w:hint="eastAsia"/>
          <w:sz w:val="28"/>
          <w:szCs w:val="28"/>
        </w:rPr>
        <w:t>建筑构造、建筑建模等有关的教材、参考书和图集。</w:t>
      </w:r>
    </w:p>
    <w:p w:rsidR="00F833D8" w:rsidRPr="00D70361" w:rsidRDefault="004C18C7" w:rsidP="00143C83">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十、技术平台</w:t>
      </w:r>
    </w:p>
    <w:p w:rsidR="00F833D8" w:rsidRPr="00D70361" w:rsidRDefault="004C18C7">
      <w:pPr>
        <w:ind w:firstLineChars="0" w:firstLine="0"/>
        <w:jc w:val="center"/>
        <w:rPr>
          <w:rFonts w:ascii="仿宋_GB2312" w:eastAsia="仿宋_GB2312" w:hAnsi="仿宋"/>
          <w:b/>
          <w:sz w:val="24"/>
        </w:rPr>
      </w:pPr>
      <w:r w:rsidRPr="00D70361">
        <w:rPr>
          <w:rFonts w:ascii="仿宋_GB2312" w:eastAsia="仿宋_GB2312" w:hAnsi="仿宋" w:hint="eastAsia"/>
          <w:b/>
          <w:sz w:val="24"/>
        </w:rPr>
        <w:t>表3技术平台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07"/>
        <w:gridCol w:w="5635"/>
      </w:tblGrid>
      <w:tr w:rsidR="00F833D8" w:rsidRPr="00D70361">
        <w:trPr>
          <w:jc w:val="center"/>
        </w:trPr>
        <w:tc>
          <w:tcPr>
            <w:tcW w:w="878" w:type="dxa"/>
            <w:vAlign w:val="center"/>
          </w:tcPr>
          <w:p w:rsidR="00F833D8" w:rsidRPr="00D70361" w:rsidRDefault="004C18C7">
            <w:pPr>
              <w:ind w:firstLineChars="0" w:firstLine="0"/>
              <w:jc w:val="center"/>
              <w:rPr>
                <w:rFonts w:ascii="仿宋_GB2312" w:eastAsia="仿宋_GB2312" w:hAnsi="仿宋"/>
                <w:b/>
                <w:sz w:val="24"/>
              </w:rPr>
            </w:pPr>
            <w:r w:rsidRPr="00D70361">
              <w:rPr>
                <w:rFonts w:ascii="仿宋_GB2312" w:eastAsia="仿宋_GB2312" w:hAnsi="仿宋" w:hint="eastAsia"/>
                <w:b/>
                <w:sz w:val="24"/>
              </w:rPr>
              <w:t>序号</w:t>
            </w:r>
          </w:p>
        </w:tc>
        <w:tc>
          <w:tcPr>
            <w:tcW w:w="2207" w:type="dxa"/>
            <w:vAlign w:val="center"/>
          </w:tcPr>
          <w:p w:rsidR="00F833D8" w:rsidRPr="00D70361" w:rsidRDefault="004C18C7">
            <w:pPr>
              <w:ind w:firstLineChars="0" w:firstLine="0"/>
              <w:jc w:val="center"/>
              <w:rPr>
                <w:rFonts w:ascii="仿宋_GB2312" w:eastAsia="仿宋_GB2312" w:hAnsi="仿宋"/>
                <w:b/>
                <w:sz w:val="24"/>
              </w:rPr>
            </w:pPr>
            <w:r w:rsidRPr="00D70361">
              <w:rPr>
                <w:rFonts w:ascii="仿宋_GB2312" w:eastAsia="仿宋_GB2312" w:hAnsi="仿宋" w:hint="eastAsia"/>
                <w:b/>
                <w:sz w:val="24"/>
              </w:rPr>
              <w:t>硬/软件设备</w:t>
            </w:r>
          </w:p>
        </w:tc>
        <w:tc>
          <w:tcPr>
            <w:tcW w:w="5635" w:type="dxa"/>
            <w:vAlign w:val="center"/>
          </w:tcPr>
          <w:p w:rsidR="00F833D8" w:rsidRPr="00D70361" w:rsidRDefault="004C18C7">
            <w:pPr>
              <w:ind w:firstLineChars="0" w:firstLine="0"/>
              <w:jc w:val="center"/>
              <w:rPr>
                <w:rFonts w:ascii="仿宋_GB2312" w:eastAsia="仿宋_GB2312" w:hAnsi="仿宋"/>
                <w:b/>
                <w:sz w:val="24"/>
              </w:rPr>
            </w:pPr>
            <w:r w:rsidRPr="00D70361">
              <w:rPr>
                <w:rFonts w:ascii="仿宋_GB2312" w:eastAsia="仿宋_GB2312" w:hAnsi="仿宋" w:hint="eastAsia"/>
                <w:b/>
                <w:sz w:val="24"/>
              </w:rPr>
              <w:t>配置/型号</w:t>
            </w:r>
          </w:p>
        </w:tc>
      </w:tr>
      <w:tr w:rsidR="00F833D8" w:rsidRPr="00D70361">
        <w:trPr>
          <w:trHeight w:val="1266"/>
          <w:jc w:val="center"/>
        </w:trPr>
        <w:tc>
          <w:tcPr>
            <w:tcW w:w="878" w:type="dxa"/>
            <w:vAlign w:val="center"/>
          </w:tcPr>
          <w:p w:rsidR="00F833D8" w:rsidRPr="00D70361" w:rsidRDefault="004C18C7">
            <w:pPr>
              <w:ind w:firstLineChars="0" w:firstLine="0"/>
              <w:jc w:val="center"/>
              <w:rPr>
                <w:rFonts w:ascii="仿宋_GB2312" w:eastAsia="仿宋_GB2312" w:hAnsi="仿宋"/>
                <w:sz w:val="24"/>
              </w:rPr>
            </w:pPr>
            <w:r w:rsidRPr="00D70361">
              <w:rPr>
                <w:rFonts w:ascii="仿宋_GB2312" w:eastAsia="仿宋_GB2312" w:hAnsi="仿宋" w:hint="eastAsia"/>
                <w:sz w:val="24"/>
              </w:rPr>
              <w:lastRenderedPageBreak/>
              <w:t>1</w:t>
            </w:r>
          </w:p>
        </w:tc>
        <w:tc>
          <w:tcPr>
            <w:tcW w:w="2207" w:type="dxa"/>
            <w:vAlign w:val="center"/>
          </w:tcPr>
          <w:p w:rsidR="00F833D8" w:rsidRPr="00D70361" w:rsidRDefault="004C18C7">
            <w:pPr>
              <w:ind w:firstLineChars="0" w:firstLine="0"/>
              <w:jc w:val="left"/>
              <w:rPr>
                <w:rFonts w:ascii="仿宋_GB2312" w:eastAsia="仿宋_GB2312" w:hAnsi="仿宋"/>
                <w:sz w:val="24"/>
              </w:rPr>
            </w:pPr>
            <w:r w:rsidRPr="00D70361">
              <w:rPr>
                <w:rFonts w:ascii="仿宋_GB2312" w:eastAsia="仿宋_GB2312" w:hAnsi="仿宋" w:hint="eastAsia"/>
                <w:sz w:val="24"/>
              </w:rPr>
              <w:t>竞赛选手用计算机</w:t>
            </w:r>
          </w:p>
          <w:p w:rsidR="00F833D8" w:rsidRPr="00D70361" w:rsidRDefault="004C18C7">
            <w:pPr>
              <w:ind w:firstLineChars="0" w:firstLine="0"/>
              <w:jc w:val="left"/>
              <w:rPr>
                <w:rFonts w:ascii="仿宋_GB2312" w:eastAsia="仿宋_GB2312" w:hAnsi="仿宋"/>
                <w:sz w:val="24"/>
              </w:rPr>
            </w:pPr>
            <w:r w:rsidRPr="00D70361">
              <w:rPr>
                <w:rFonts w:ascii="仿宋_GB2312" w:eastAsia="仿宋_GB2312" w:hAnsi="仿宋" w:hint="eastAsia"/>
                <w:sz w:val="24"/>
              </w:rPr>
              <w:t>（含备用机）</w:t>
            </w:r>
          </w:p>
        </w:tc>
        <w:tc>
          <w:tcPr>
            <w:tcW w:w="5635" w:type="dxa"/>
            <w:vAlign w:val="center"/>
          </w:tcPr>
          <w:p w:rsidR="00F833D8" w:rsidRPr="00D70361" w:rsidRDefault="004C18C7">
            <w:pPr>
              <w:pStyle w:val="10"/>
              <w:widowControl w:val="0"/>
              <w:numPr>
                <w:ilvl w:val="0"/>
                <w:numId w:val="6"/>
              </w:numPr>
              <w:spacing w:line="240" w:lineRule="auto"/>
              <w:ind w:left="0" w:firstLineChars="0" w:firstLine="0"/>
              <w:rPr>
                <w:rFonts w:ascii="仿宋_GB2312" w:eastAsia="仿宋_GB2312" w:hAnsi="仿宋_GB2312" w:cs="仿宋_GB2312"/>
                <w:sz w:val="24"/>
                <w:szCs w:val="24"/>
              </w:rPr>
            </w:pPr>
            <w:r w:rsidRPr="00D70361">
              <w:rPr>
                <w:rFonts w:ascii="仿宋_GB2312" w:eastAsia="仿宋_GB2312" w:hAnsi="仿宋_GB2312" w:cs="仿宋_GB2312" w:hint="eastAsia"/>
                <w:sz w:val="24"/>
                <w:szCs w:val="24"/>
              </w:rPr>
              <w:t>不能为无盘工作站、云机房、云桌面等任何“云”运行管理模式的计算机</w:t>
            </w:r>
          </w:p>
          <w:p w:rsidR="00F833D8" w:rsidRPr="00D70361" w:rsidRDefault="004C18C7">
            <w:pPr>
              <w:pStyle w:val="10"/>
              <w:widowControl w:val="0"/>
              <w:numPr>
                <w:ilvl w:val="0"/>
                <w:numId w:val="6"/>
              </w:numPr>
              <w:spacing w:line="240" w:lineRule="auto"/>
              <w:ind w:left="0" w:firstLineChars="0" w:firstLine="0"/>
              <w:rPr>
                <w:rFonts w:ascii="仿宋_GB2312" w:eastAsia="仿宋_GB2312" w:hAnsi="仿宋_GB2312" w:cs="仿宋_GB2312"/>
                <w:sz w:val="24"/>
                <w:szCs w:val="24"/>
              </w:rPr>
            </w:pPr>
            <w:r w:rsidRPr="00D70361">
              <w:rPr>
                <w:rFonts w:ascii="仿宋_GB2312" w:eastAsia="仿宋_GB2312" w:hAnsi="仿宋_GB2312" w:cs="仿宋_GB2312" w:hint="eastAsia"/>
                <w:sz w:val="24"/>
                <w:szCs w:val="24"/>
              </w:rPr>
              <w:t>操作系统：Windows 7 SP1 32/64位</w:t>
            </w:r>
          </w:p>
          <w:p w:rsidR="00F833D8" w:rsidRPr="00D70361" w:rsidRDefault="004C18C7">
            <w:pPr>
              <w:pStyle w:val="10"/>
              <w:widowControl w:val="0"/>
              <w:numPr>
                <w:ilvl w:val="0"/>
                <w:numId w:val="6"/>
              </w:numPr>
              <w:spacing w:line="240" w:lineRule="auto"/>
              <w:ind w:left="0" w:firstLineChars="0" w:firstLine="0"/>
              <w:rPr>
                <w:rFonts w:ascii="仿宋_GB2312" w:eastAsia="仿宋_GB2312" w:hAnsi="仿宋_GB2312" w:cs="仿宋_GB2312"/>
                <w:sz w:val="24"/>
                <w:szCs w:val="24"/>
              </w:rPr>
            </w:pPr>
            <w:r w:rsidRPr="00D70361">
              <w:rPr>
                <w:rFonts w:ascii="仿宋_GB2312" w:eastAsia="仿宋_GB2312" w:hAnsi="仿宋_GB2312" w:cs="仿宋_GB2312" w:hint="eastAsia"/>
                <w:sz w:val="24"/>
                <w:szCs w:val="24"/>
              </w:rPr>
              <w:t>CPU:≥i7，不限主频</w:t>
            </w:r>
          </w:p>
          <w:p w:rsidR="00F833D8" w:rsidRPr="00D70361" w:rsidRDefault="004C18C7">
            <w:pPr>
              <w:pStyle w:val="10"/>
              <w:widowControl w:val="0"/>
              <w:numPr>
                <w:ilvl w:val="0"/>
                <w:numId w:val="6"/>
              </w:numPr>
              <w:spacing w:line="240" w:lineRule="auto"/>
              <w:ind w:left="0" w:firstLineChars="0" w:firstLine="0"/>
              <w:rPr>
                <w:rFonts w:ascii="仿宋_GB2312" w:eastAsia="仿宋_GB2312" w:hAnsi="仿宋"/>
                <w:sz w:val="24"/>
              </w:rPr>
            </w:pPr>
            <w:r w:rsidRPr="00D70361">
              <w:rPr>
                <w:rFonts w:ascii="仿宋_GB2312" w:eastAsia="仿宋_GB2312" w:hAnsi="仿宋_GB2312" w:cs="仿宋_GB2312" w:hint="eastAsia"/>
                <w:sz w:val="24"/>
                <w:szCs w:val="24"/>
              </w:rPr>
              <w:t>内存：≥8G</w:t>
            </w:r>
          </w:p>
          <w:p w:rsidR="00F833D8" w:rsidRPr="00D70361" w:rsidRDefault="004C18C7" w:rsidP="00A66831">
            <w:pPr>
              <w:pStyle w:val="10"/>
              <w:widowControl w:val="0"/>
              <w:numPr>
                <w:ilvl w:val="0"/>
                <w:numId w:val="6"/>
              </w:numPr>
              <w:spacing w:line="240" w:lineRule="auto"/>
              <w:ind w:left="0" w:firstLineChars="0" w:firstLine="0"/>
              <w:rPr>
                <w:rFonts w:ascii="仿宋_GB2312" w:eastAsia="仿宋_GB2312" w:hAnsi="仿宋"/>
                <w:sz w:val="24"/>
              </w:rPr>
            </w:pPr>
            <w:r w:rsidRPr="00D70361">
              <w:rPr>
                <w:rFonts w:ascii="仿宋_GB2312" w:eastAsia="仿宋_GB2312" w:hAnsi="仿宋_GB2312" w:cs="仿宋_GB2312" w:hint="eastAsia"/>
                <w:sz w:val="24"/>
                <w:szCs w:val="24"/>
              </w:rPr>
              <w:t>显示器：≥2</w:t>
            </w:r>
            <w:r w:rsidR="00A66831">
              <w:rPr>
                <w:rFonts w:ascii="仿宋_GB2312" w:eastAsia="仿宋_GB2312" w:hAnsi="仿宋_GB2312" w:cs="仿宋_GB2312" w:hint="eastAsia"/>
                <w:sz w:val="24"/>
                <w:szCs w:val="24"/>
              </w:rPr>
              <w:t>7</w:t>
            </w:r>
            <w:r w:rsidRPr="00D70361">
              <w:rPr>
                <w:rFonts w:ascii="仿宋_GB2312" w:eastAsia="仿宋_GB2312" w:hAnsi="仿宋_GB2312" w:cs="仿宋_GB2312" w:hint="eastAsia"/>
                <w:sz w:val="24"/>
                <w:szCs w:val="24"/>
              </w:rPr>
              <w:t>寸（不限缩放比）</w:t>
            </w:r>
          </w:p>
        </w:tc>
      </w:tr>
      <w:tr w:rsidR="00F833D8" w:rsidRPr="00D70361">
        <w:trPr>
          <w:jc w:val="center"/>
        </w:trPr>
        <w:tc>
          <w:tcPr>
            <w:tcW w:w="878" w:type="dxa"/>
            <w:vAlign w:val="center"/>
          </w:tcPr>
          <w:p w:rsidR="00F833D8" w:rsidRPr="00D70361" w:rsidRDefault="004C18C7">
            <w:pPr>
              <w:ind w:firstLineChars="0" w:firstLine="0"/>
              <w:jc w:val="center"/>
              <w:rPr>
                <w:rFonts w:ascii="仿宋_GB2312" w:eastAsia="仿宋_GB2312" w:hAnsi="仿宋"/>
                <w:sz w:val="24"/>
              </w:rPr>
            </w:pPr>
            <w:r w:rsidRPr="00D70361">
              <w:rPr>
                <w:rFonts w:ascii="仿宋_GB2312" w:eastAsia="仿宋_GB2312" w:hAnsi="仿宋" w:hint="eastAsia"/>
                <w:sz w:val="24"/>
              </w:rPr>
              <w:t>2</w:t>
            </w:r>
          </w:p>
        </w:tc>
        <w:tc>
          <w:tcPr>
            <w:tcW w:w="2207"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竞赛用服务器（</w:t>
            </w:r>
            <w:proofErr w:type="gramStart"/>
            <w:r w:rsidRPr="00D70361">
              <w:rPr>
                <w:rFonts w:ascii="仿宋_GB2312" w:eastAsia="仿宋_GB2312" w:hAnsi="仿宋" w:hint="eastAsia"/>
                <w:sz w:val="24"/>
              </w:rPr>
              <w:t>非选手</w:t>
            </w:r>
            <w:proofErr w:type="gramEnd"/>
            <w:r w:rsidRPr="00D70361">
              <w:rPr>
                <w:rFonts w:ascii="仿宋_GB2312" w:eastAsia="仿宋_GB2312" w:hAnsi="仿宋" w:hint="eastAsia"/>
                <w:sz w:val="24"/>
              </w:rPr>
              <w:t>用，每个赛场配备一台）</w:t>
            </w:r>
          </w:p>
        </w:tc>
        <w:tc>
          <w:tcPr>
            <w:tcW w:w="5635" w:type="dxa"/>
            <w:vAlign w:val="center"/>
          </w:tcPr>
          <w:p w:rsidR="00F833D8" w:rsidRPr="00D70361" w:rsidRDefault="004C18C7">
            <w:pPr>
              <w:pStyle w:val="ae"/>
              <w:widowControl w:val="0"/>
              <w:spacing w:line="240" w:lineRule="auto"/>
              <w:ind w:firstLineChars="0" w:firstLine="0"/>
              <w:jc w:val="left"/>
              <w:rPr>
                <w:rFonts w:ascii="仿宋_GB2312" w:eastAsia="仿宋_GB2312" w:hAnsi="仿宋"/>
                <w:sz w:val="24"/>
                <w:szCs w:val="24"/>
              </w:rPr>
            </w:pPr>
            <w:r w:rsidRPr="00D70361">
              <w:rPr>
                <w:rFonts w:ascii="仿宋_GB2312" w:eastAsia="仿宋_GB2312" w:hAnsi="仿宋"/>
                <w:sz w:val="24"/>
                <w:szCs w:val="24"/>
              </w:rPr>
              <w:t>W</w:t>
            </w:r>
            <w:r w:rsidRPr="00D70361">
              <w:rPr>
                <w:rFonts w:ascii="仿宋_GB2312" w:eastAsia="仿宋_GB2312" w:hAnsi="仿宋" w:hint="eastAsia"/>
                <w:sz w:val="24"/>
                <w:szCs w:val="24"/>
              </w:rPr>
              <w:t>indows 7 SP1 64位或Windows server 2008 64位</w:t>
            </w:r>
          </w:p>
          <w:p w:rsidR="00F833D8" w:rsidRPr="00D70361" w:rsidRDefault="004C18C7" w:rsidP="00253F81">
            <w:pPr>
              <w:pStyle w:val="ae"/>
              <w:widowControl w:val="0"/>
              <w:spacing w:line="240" w:lineRule="auto"/>
              <w:ind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CPU≥i7、内存≥8G、显示器≥2</w:t>
            </w:r>
            <w:r w:rsidR="00253F81">
              <w:rPr>
                <w:rFonts w:ascii="仿宋_GB2312" w:eastAsia="仿宋_GB2312" w:hAnsi="仿宋" w:hint="eastAsia"/>
                <w:sz w:val="24"/>
                <w:szCs w:val="24"/>
              </w:rPr>
              <w:t>7</w:t>
            </w:r>
            <w:r w:rsidRPr="00D70361">
              <w:rPr>
                <w:rFonts w:ascii="仿宋_GB2312" w:eastAsia="仿宋_GB2312" w:hAnsi="仿宋" w:hint="eastAsia"/>
                <w:sz w:val="24"/>
                <w:szCs w:val="24"/>
              </w:rPr>
              <w:t>寸（不限缩放比）</w:t>
            </w:r>
          </w:p>
        </w:tc>
      </w:tr>
      <w:tr w:rsidR="00F833D8" w:rsidRPr="00D70361">
        <w:trPr>
          <w:trHeight w:val="90"/>
          <w:jc w:val="center"/>
        </w:trPr>
        <w:tc>
          <w:tcPr>
            <w:tcW w:w="878" w:type="dxa"/>
            <w:vAlign w:val="center"/>
          </w:tcPr>
          <w:p w:rsidR="00F833D8" w:rsidRPr="00D70361" w:rsidRDefault="004C18C7">
            <w:pPr>
              <w:ind w:firstLineChars="0" w:firstLine="0"/>
              <w:jc w:val="center"/>
              <w:rPr>
                <w:rFonts w:ascii="仿宋_GB2312" w:eastAsia="仿宋_GB2312" w:hAnsi="仿宋"/>
                <w:sz w:val="24"/>
              </w:rPr>
            </w:pPr>
            <w:r w:rsidRPr="00D70361">
              <w:rPr>
                <w:rFonts w:ascii="仿宋_GB2312" w:eastAsia="仿宋_GB2312" w:hAnsi="仿宋" w:hint="eastAsia"/>
                <w:sz w:val="24"/>
              </w:rPr>
              <w:t>3</w:t>
            </w:r>
          </w:p>
        </w:tc>
        <w:tc>
          <w:tcPr>
            <w:tcW w:w="2207" w:type="dxa"/>
            <w:vAlign w:val="center"/>
          </w:tcPr>
          <w:p w:rsidR="00F833D8" w:rsidRPr="00D70361" w:rsidRDefault="004C18C7">
            <w:pPr>
              <w:ind w:firstLineChars="0" w:firstLine="0"/>
              <w:jc w:val="left"/>
              <w:rPr>
                <w:rFonts w:ascii="仿宋_GB2312" w:eastAsia="仿宋_GB2312" w:hAnsi="仿宋"/>
                <w:sz w:val="24"/>
              </w:rPr>
            </w:pPr>
            <w:r w:rsidRPr="00D70361">
              <w:rPr>
                <w:rFonts w:ascii="仿宋_GB2312" w:eastAsia="仿宋_GB2312" w:hAnsi="仿宋" w:hint="eastAsia"/>
                <w:sz w:val="24"/>
              </w:rPr>
              <w:t>竞赛软件</w:t>
            </w:r>
          </w:p>
        </w:tc>
        <w:tc>
          <w:tcPr>
            <w:tcW w:w="5635" w:type="dxa"/>
            <w:vAlign w:val="center"/>
          </w:tcPr>
          <w:p w:rsidR="00F833D8" w:rsidRPr="00D70361" w:rsidRDefault="000A2FA2" w:rsidP="008C1726">
            <w:pPr>
              <w:ind w:firstLineChars="0" w:firstLine="0"/>
              <w:jc w:val="left"/>
              <w:rPr>
                <w:rFonts w:ascii="仿宋_GB2312" w:eastAsia="仿宋_GB2312" w:hAnsi="仿宋"/>
                <w:sz w:val="24"/>
              </w:rPr>
            </w:pPr>
            <w:r>
              <w:rPr>
                <w:rFonts w:ascii="仿宋_GB2312" w:eastAsia="仿宋_GB2312" w:hAnsi="仿宋" w:hint="eastAsia"/>
                <w:sz w:val="24"/>
              </w:rPr>
              <w:t>中望CAD2020教育版，</w:t>
            </w:r>
            <w:r w:rsidR="00653351" w:rsidRPr="00653351">
              <w:rPr>
                <w:rFonts w:ascii="仿宋_GB2312" w:eastAsia="仿宋_GB2312" w:hAnsi="仿宋" w:hint="eastAsia"/>
                <w:sz w:val="24"/>
              </w:rPr>
              <w:t>中望建筑工程答题系统</w:t>
            </w:r>
            <w:r w:rsidR="004C18C7" w:rsidRPr="00D70361">
              <w:rPr>
                <w:rFonts w:ascii="仿宋_GB2312" w:eastAsia="仿宋_GB2312" w:hAnsi="仿宋" w:hint="eastAsia"/>
                <w:sz w:val="24"/>
              </w:rPr>
              <w:t>、</w:t>
            </w:r>
            <w:r w:rsidR="00295D04">
              <w:rPr>
                <w:rFonts w:ascii="仿宋_GB2312" w:eastAsia="仿宋_GB2312" w:hAnsi="仿宋" w:hint="eastAsia"/>
                <w:sz w:val="24"/>
              </w:rPr>
              <w:t>其他</w:t>
            </w:r>
            <w:r w:rsidR="004C18C7" w:rsidRPr="00D70361">
              <w:rPr>
                <w:rFonts w:ascii="仿宋_GB2312" w:eastAsia="仿宋_GB2312" w:hAnsi="仿宋" w:hint="eastAsia"/>
                <w:sz w:val="24"/>
              </w:rPr>
              <w:t>相关</w:t>
            </w:r>
            <w:bookmarkStart w:id="0" w:name="_GoBack"/>
            <w:bookmarkEnd w:id="0"/>
            <w:r w:rsidR="004C18C7" w:rsidRPr="00D70361">
              <w:rPr>
                <w:rFonts w:ascii="仿宋_GB2312" w:eastAsia="仿宋_GB2312" w:hAnsi="仿宋" w:hint="eastAsia"/>
                <w:sz w:val="24"/>
              </w:rPr>
              <w:t>软件</w:t>
            </w:r>
          </w:p>
        </w:tc>
      </w:tr>
      <w:tr w:rsidR="00F833D8" w:rsidRPr="00D70361">
        <w:trPr>
          <w:trHeight w:val="1088"/>
          <w:jc w:val="center"/>
        </w:trPr>
        <w:tc>
          <w:tcPr>
            <w:tcW w:w="878" w:type="dxa"/>
            <w:vAlign w:val="center"/>
          </w:tcPr>
          <w:p w:rsidR="00F833D8" w:rsidRPr="00D70361" w:rsidRDefault="004C18C7">
            <w:pPr>
              <w:ind w:firstLineChars="0" w:firstLine="0"/>
              <w:jc w:val="center"/>
              <w:rPr>
                <w:rFonts w:ascii="仿宋_GB2312" w:eastAsia="仿宋_GB2312" w:hAnsi="仿宋"/>
                <w:sz w:val="24"/>
              </w:rPr>
            </w:pPr>
            <w:r w:rsidRPr="00D70361">
              <w:rPr>
                <w:rFonts w:ascii="仿宋_GB2312" w:eastAsia="仿宋_GB2312" w:hAnsi="仿宋" w:hint="eastAsia"/>
                <w:sz w:val="24"/>
              </w:rPr>
              <w:t>4</w:t>
            </w:r>
          </w:p>
        </w:tc>
        <w:tc>
          <w:tcPr>
            <w:tcW w:w="2207" w:type="dxa"/>
            <w:vAlign w:val="center"/>
          </w:tcPr>
          <w:p w:rsidR="00F833D8" w:rsidRPr="00D70361" w:rsidRDefault="004C18C7">
            <w:pPr>
              <w:ind w:firstLineChars="0" w:firstLine="0"/>
              <w:jc w:val="left"/>
              <w:rPr>
                <w:rFonts w:ascii="仿宋_GB2312" w:eastAsia="仿宋_GB2312" w:hAnsi="仿宋"/>
                <w:sz w:val="24"/>
              </w:rPr>
            </w:pPr>
            <w:r w:rsidRPr="00D70361">
              <w:rPr>
                <w:rFonts w:ascii="仿宋_GB2312" w:eastAsia="仿宋_GB2312" w:hAnsi="仿宋" w:hint="eastAsia"/>
                <w:sz w:val="24"/>
              </w:rPr>
              <w:t>其他软件</w:t>
            </w:r>
          </w:p>
        </w:tc>
        <w:tc>
          <w:tcPr>
            <w:tcW w:w="5635" w:type="dxa"/>
            <w:vAlign w:val="center"/>
          </w:tcPr>
          <w:p w:rsidR="00F833D8" w:rsidRPr="00D70361" w:rsidRDefault="004C18C7">
            <w:pPr>
              <w:pStyle w:val="ae"/>
              <w:widowControl w:val="0"/>
              <w:spacing w:line="240" w:lineRule="auto"/>
              <w:ind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1.Adobe Reader 9（可高于此版本，或其他能正常显示PDF文件的软件，例如福</w:t>
            </w:r>
            <w:proofErr w:type="gramStart"/>
            <w:r w:rsidRPr="00D70361">
              <w:rPr>
                <w:rFonts w:ascii="仿宋_GB2312" w:eastAsia="仿宋_GB2312" w:hAnsi="仿宋" w:hint="eastAsia"/>
                <w:sz w:val="24"/>
                <w:szCs w:val="24"/>
              </w:rPr>
              <w:t>昕</w:t>
            </w:r>
            <w:proofErr w:type="gramEnd"/>
            <w:r w:rsidRPr="00D70361">
              <w:rPr>
                <w:rFonts w:ascii="仿宋_GB2312" w:eastAsia="仿宋_GB2312" w:hAnsi="仿宋" w:hint="eastAsia"/>
                <w:sz w:val="24"/>
                <w:szCs w:val="24"/>
              </w:rPr>
              <w:t>阅读器等，版本不限）2.</w:t>
            </w:r>
            <w:proofErr w:type="gramStart"/>
            <w:r w:rsidRPr="00D70361">
              <w:rPr>
                <w:rFonts w:ascii="仿宋_GB2312" w:eastAsia="仿宋_GB2312" w:hAnsi="仿宋" w:hint="eastAsia"/>
                <w:sz w:val="24"/>
                <w:szCs w:val="24"/>
              </w:rPr>
              <w:t>搜狗拼音</w:t>
            </w:r>
            <w:proofErr w:type="gramEnd"/>
            <w:r w:rsidRPr="00D70361">
              <w:rPr>
                <w:rFonts w:ascii="仿宋_GB2312" w:eastAsia="仿宋_GB2312" w:hAnsi="仿宋" w:hint="eastAsia"/>
                <w:sz w:val="24"/>
                <w:szCs w:val="24"/>
              </w:rPr>
              <w:t>输入法</w:t>
            </w:r>
            <w:proofErr w:type="gramStart"/>
            <w:r w:rsidRPr="00D70361">
              <w:rPr>
                <w:rFonts w:ascii="仿宋_GB2312" w:eastAsia="仿宋_GB2312" w:hAnsi="仿宋" w:hint="eastAsia"/>
                <w:sz w:val="24"/>
                <w:szCs w:val="24"/>
              </w:rPr>
              <w:t>与搜狗</w:t>
            </w:r>
            <w:proofErr w:type="gramEnd"/>
            <w:r w:rsidRPr="00D70361">
              <w:rPr>
                <w:rFonts w:ascii="仿宋_GB2312" w:eastAsia="仿宋_GB2312" w:hAnsi="仿宋" w:hint="eastAsia"/>
                <w:sz w:val="24"/>
                <w:szCs w:val="24"/>
              </w:rPr>
              <w:t>五笔输入法（版本不限）</w:t>
            </w:r>
          </w:p>
        </w:tc>
      </w:tr>
      <w:tr w:rsidR="00F833D8" w:rsidRPr="00D70361">
        <w:trPr>
          <w:trHeight w:val="846"/>
          <w:jc w:val="center"/>
        </w:trPr>
        <w:tc>
          <w:tcPr>
            <w:tcW w:w="878" w:type="dxa"/>
            <w:vAlign w:val="center"/>
          </w:tcPr>
          <w:p w:rsidR="00F833D8" w:rsidRPr="00D70361" w:rsidRDefault="004C18C7">
            <w:pPr>
              <w:ind w:firstLineChars="0" w:firstLine="0"/>
              <w:jc w:val="center"/>
              <w:rPr>
                <w:rFonts w:ascii="仿宋_GB2312" w:eastAsia="仿宋_GB2312" w:hAnsi="仿宋"/>
                <w:sz w:val="24"/>
              </w:rPr>
            </w:pPr>
            <w:r w:rsidRPr="00D70361">
              <w:rPr>
                <w:rFonts w:ascii="仿宋_GB2312" w:eastAsia="仿宋_GB2312" w:hAnsi="仿宋"/>
                <w:sz w:val="24"/>
              </w:rPr>
              <w:t>5</w:t>
            </w:r>
          </w:p>
        </w:tc>
        <w:tc>
          <w:tcPr>
            <w:tcW w:w="2207" w:type="dxa"/>
            <w:vAlign w:val="center"/>
          </w:tcPr>
          <w:p w:rsidR="00F833D8" w:rsidRPr="00D70361" w:rsidRDefault="004C18C7">
            <w:pPr>
              <w:ind w:firstLineChars="0" w:firstLine="0"/>
              <w:jc w:val="left"/>
              <w:rPr>
                <w:rFonts w:ascii="仿宋_GB2312" w:eastAsia="仿宋_GB2312" w:hAnsi="仿宋"/>
                <w:sz w:val="24"/>
              </w:rPr>
            </w:pPr>
            <w:r w:rsidRPr="00D70361">
              <w:rPr>
                <w:rFonts w:ascii="仿宋_GB2312" w:eastAsia="仿宋_GB2312" w:hAnsi="仿宋_GB2312" w:cs="仿宋_GB2312" w:hint="eastAsia"/>
                <w:sz w:val="24"/>
              </w:rPr>
              <w:t>网络</w:t>
            </w:r>
          </w:p>
        </w:tc>
        <w:tc>
          <w:tcPr>
            <w:tcW w:w="5635" w:type="dxa"/>
            <w:vAlign w:val="center"/>
          </w:tcPr>
          <w:p w:rsidR="00F833D8" w:rsidRPr="00D70361" w:rsidRDefault="004C18C7">
            <w:pPr>
              <w:pStyle w:val="ae"/>
              <w:widowControl w:val="0"/>
              <w:spacing w:line="240" w:lineRule="auto"/>
              <w:ind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服务器与选手电脑必须在一个局域网内，局域网通畅无通信故障</w:t>
            </w:r>
          </w:p>
        </w:tc>
      </w:tr>
    </w:tbl>
    <w:p w:rsidR="00F833D8" w:rsidRPr="00D70361" w:rsidRDefault="004C18C7" w:rsidP="003F71A5">
      <w:pPr>
        <w:spacing w:line="360" w:lineRule="auto"/>
        <w:ind w:firstLine="562"/>
        <w:rPr>
          <w:rFonts w:ascii="仿宋_GB2312" w:eastAsia="仿宋_GB2312" w:hAnsi="仿宋"/>
          <w:b/>
          <w:sz w:val="28"/>
          <w:szCs w:val="28"/>
        </w:rPr>
      </w:pPr>
      <w:r w:rsidRPr="00D70361">
        <w:rPr>
          <w:rFonts w:ascii="仿宋_GB2312" w:eastAsia="仿宋_GB2312" w:hAnsi="仿宋" w:hint="eastAsia"/>
          <w:b/>
          <w:sz w:val="28"/>
          <w:szCs w:val="28"/>
        </w:rPr>
        <w:t>十一、成绩评定</w:t>
      </w:r>
    </w:p>
    <w:p w:rsidR="00F833D8" w:rsidRPr="00D70361" w:rsidRDefault="004C18C7" w:rsidP="003F71A5">
      <w:pPr>
        <w:widowControl w:val="0"/>
        <w:numPr>
          <w:ilvl w:val="0"/>
          <w:numId w:val="7"/>
        </w:numPr>
        <w:spacing w:line="360" w:lineRule="auto"/>
        <w:ind w:firstLine="560"/>
        <w:rPr>
          <w:rFonts w:ascii="仿宋_GB2312" w:eastAsia="仿宋_GB2312"/>
          <w:sz w:val="28"/>
          <w:szCs w:val="28"/>
        </w:rPr>
      </w:pPr>
      <w:r w:rsidRPr="00D70361">
        <w:rPr>
          <w:rFonts w:ascii="仿宋_GB2312" w:eastAsia="仿宋_GB2312" w:hint="eastAsia"/>
          <w:sz w:val="28"/>
          <w:szCs w:val="28"/>
        </w:rPr>
        <w:t>评分方法</w:t>
      </w:r>
    </w:p>
    <w:p w:rsidR="00F833D8" w:rsidRPr="00D70361" w:rsidRDefault="004C18C7" w:rsidP="003F71A5">
      <w:pPr>
        <w:widowControl w:val="0"/>
        <w:numPr>
          <w:ilvl w:val="0"/>
          <w:numId w:val="8"/>
        </w:numPr>
        <w:spacing w:line="360" w:lineRule="auto"/>
        <w:ind w:firstLine="560"/>
        <w:rPr>
          <w:rFonts w:ascii="仿宋_GB2312" w:eastAsia="仿宋_GB2312"/>
          <w:sz w:val="28"/>
          <w:szCs w:val="28"/>
        </w:rPr>
      </w:pPr>
      <w:r w:rsidRPr="00D70361">
        <w:rPr>
          <w:rFonts w:ascii="仿宋_GB2312" w:eastAsia="仿宋_GB2312" w:hint="eastAsia"/>
          <w:sz w:val="28"/>
          <w:szCs w:val="28"/>
        </w:rPr>
        <w:t>成绩产生方法及公布方法</w:t>
      </w:r>
    </w:p>
    <w:p w:rsidR="00F833D8" w:rsidRPr="00D70361" w:rsidRDefault="001E2C35" w:rsidP="003F71A5">
      <w:pPr>
        <w:widowControl w:val="0"/>
        <w:numPr>
          <w:ilvl w:val="0"/>
          <w:numId w:val="9"/>
        </w:numPr>
        <w:spacing w:line="360" w:lineRule="auto"/>
        <w:ind w:firstLine="560"/>
        <w:rPr>
          <w:rFonts w:ascii="仿宋_GB2312" w:eastAsia="仿宋_GB2312"/>
          <w:sz w:val="28"/>
          <w:szCs w:val="28"/>
        </w:rPr>
      </w:pPr>
      <w:r w:rsidRPr="00D70361">
        <w:rPr>
          <w:rFonts w:ascii="仿宋_GB2312" w:eastAsia="仿宋_GB2312" w:hint="eastAsia"/>
          <w:sz w:val="28"/>
          <w:szCs w:val="28"/>
        </w:rPr>
        <w:t>模块</w:t>
      </w:r>
      <w:proofErr w:type="gramStart"/>
      <w:r w:rsidRPr="00D70361">
        <w:rPr>
          <w:rFonts w:ascii="仿宋_GB2312" w:eastAsia="仿宋_GB2312" w:hint="eastAsia"/>
          <w:sz w:val="28"/>
          <w:szCs w:val="28"/>
        </w:rPr>
        <w:t>一</w:t>
      </w:r>
      <w:proofErr w:type="gramEnd"/>
      <w:r w:rsidRPr="00D70361">
        <w:rPr>
          <w:rFonts w:ascii="仿宋_GB2312" w:eastAsia="仿宋_GB2312" w:hint="eastAsia"/>
          <w:sz w:val="28"/>
          <w:szCs w:val="28"/>
        </w:rPr>
        <w:t>采用计算机自动评分，并当场公布成绩</w:t>
      </w:r>
      <w:r w:rsidR="004C18C7" w:rsidRPr="00D70361">
        <w:rPr>
          <w:rFonts w:ascii="仿宋_GB2312" w:eastAsia="仿宋_GB2312" w:hint="eastAsia"/>
          <w:sz w:val="28"/>
          <w:szCs w:val="28"/>
        </w:rPr>
        <w:t>。</w:t>
      </w:r>
    </w:p>
    <w:p w:rsidR="00F833D8" w:rsidRPr="00D70361" w:rsidRDefault="004C18C7" w:rsidP="003F71A5">
      <w:pPr>
        <w:widowControl w:val="0"/>
        <w:numPr>
          <w:ilvl w:val="0"/>
          <w:numId w:val="9"/>
        </w:numPr>
        <w:spacing w:line="360" w:lineRule="auto"/>
        <w:ind w:firstLineChars="0" w:firstLine="560"/>
        <w:rPr>
          <w:rFonts w:ascii="仿宋" w:eastAsia="仿宋" w:hAnsi="仿宋" w:cs="仿宋"/>
          <w:sz w:val="28"/>
          <w:szCs w:val="28"/>
        </w:rPr>
      </w:pPr>
      <w:r w:rsidRPr="00D70361">
        <w:rPr>
          <w:rFonts w:ascii="仿宋_GB2312" w:eastAsia="仿宋_GB2312" w:hint="eastAsia"/>
          <w:sz w:val="28"/>
          <w:szCs w:val="28"/>
        </w:rPr>
        <w:t>模块</w:t>
      </w:r>
      <w:r w:rsidR="001E2C35" w:rsidRPr="00D70361">
        <w:rPr>
          <w:rFonts w:ascii="仿宋_GB2312" w:eastAsia="仿宋_GB2312" w:hint="eastAsia"/>
          <w:sz w:val="28"/>
          <w:szCs w:val="28"/>
        </w:rPr>
        <w:t>二</w:t>
      </w:r>
      <w:r w:rsidRPr="00D70361">
        <w:rPr>
          <w:rFonts w:ascii="仿宋_GB2312" w:eastAsia="仿宋_GB2312" w:hint="eastAsia"/>
          <w:sz w:val="28"/>
          <w:szCs w:val="28"/>
        </w:rPr>
        <w:t>和模块</w:t>
      </w:r>
      <w:proofErr w:type="gramStart"/>
      <w:r w:rsidR="001E2C35" w:rsidRPr="00D70361">
        <w:rPr>
          <w:rFonts w:ascii="仿宋_GB2312" w:eastAsia="仿宋_GB2312" w:hint="eastAsia"/>
          <w:sz w:val="28"/>
          <w:szCs w:val="28"/>
        </w:rPr>
        <w:t>三</w:t>
      </w:r>
      <w:r w:rsidRPr="00D70361">
        <w:rPr>
          <w:rFonts w:ascii="仿宋_GB2312" w:eastAsia="仿宋_GB2312" w:hint="eastAsia"/>
          <w:sz w:val="28"/>
          <w:szCs w:val="28"/>
        </w:rPr>
        <w:t>根据</w:t>
      </w:r>
      <w:proofErr w:type="gramEnd"/>
      <w:r w:rsidRPr="00D70361">
        <w:rPr>
          <w:rFonts w:ascii="仿宋_GB2312" w:eastAsia="仿宋_GB2312" w:hint="eastAsia"/>
          <w:sz w:val="28"/>
          <w:szCs w:val="28"/>
        </w:rPr>
        <w:t>评分细则</w:t>
      </w:r>
      <w:r w:rsidR="00C20BDB" w:rsidRPr="00D70361">
        <w:rPr>
          <w:rFonts w:ascii="仿宋_GB2312" w:eastAsia="仿宋_GB2312" w:hint="eastAsia"/>
          <w:sz w:val="28"/>
          <w:szCs w:val="28"/>
        </w:rPr>
        <w:t>对提交</w:t>
      </w:r>
      <w:r w:rsidR="00427F1E" w:rsidRPr="00D70361">
        <w:rPr>
          <w:rFonts w:ascii="仿宋_GB2312" w:eastAsia="仿宋_GB2312" w:hint="eastAsia"/>
          <w:sz w:val="28"/>
          <w:szCs w:val="28"/>
        </w:rPr>
        <w:t>文件</w:t>
      </w:r>
      <w:r w:rsidR="00C20BDB" w:rsidRPr="00D70361">
        <w:rPr>
          <w:rFonts w:ascii="仿宋_GB2312" w:eastAsia="仿宋_GB2312" w:hint="eastAsia"/>
          <w:sz w:val="28"/>
          <w:szCs w:val="28"/>
        </w:rPr>
        <w:t>客观</w:t>
      </w:r>
      <w:r w:rsidRPr="00D70361">
        <w:rPr>
          <w:rFonts w:ascii="仿宋_GB2312" w:eastAsia="仿宋_GB2312" w:hint="eastAsia"/>
          <w:sz w:val="28"/>
          <w:szCs w:val="28"/>
        </w:rPr>
        <w:t>评分。</w:t>
      </w:r>
      <w:r w:rsidR="00427F1E" w:rsidRPr="00D70361">
        <w:rPr>
          <w:rFonts w:ascii="仿宋_GB2312" w:eastAsia="仿宋_GB2312" w:hint="eastAsia"/>
          <w:sz w:val="28"/>
          <w:szCs w:val="28"/>
        </w:rPr>
        <w:t>对评分段</w:t>
      </w:r>
      <w:r w:rsidRPr="00D70361">
        <w:rPr>
          <w:rFonts w:ascii="仿宋_GB2312" w:eastAsia="仿宋_GB2312" w:hint="eastAsia"/>
          <w:sz w:val="28"/>
          <w:szCs w:val="28"/>
        </w:rPr>
        <w:t>采用A、B</w:t>
      </w:r>
      <w:r w:rsidR="00427F1E" w:rsidRPr="00D70361">
        <w:rPr>
          <w:rFonts w:ascii="仿宋_GB2312" w:eastAsia="仿宋_GB2312" w:hint="eastAsia"/>
          <w:sz w:val="28"/>
          <w:szCs w:val="28"/>
        </w:rPr>
        <w:t>双</w:t>
      </w:r>
      <w:r w:rsidRPr="00D70361">
        <w:rPr>
          <w:rFonts w:ascii="仿宋_GB2312" w:eastAsia="仿宋_GB2312" w:hint="eastAsia"/>
          <w:sz w:val="28"/>
          <w:szCs w:val="28"/>
        </w:rPr>
        <w:t>裁判评分制，由两名评分裁判背靠背独立评分，控制分值的相对差比值（A、B的差值除以A、B的均值）不超过20%为有效判分，得分取A、B裁判的均值。若A、B裁判相对差比值超出20%时，则有C裁判再次评定，取C裁判的判分与接近C裁判的A或B裁判的判分二者的均值为最终得分。</w:t>
      </w:r>
    </w:p>
    <w:p w:rsidR="005B0341" w:rsidRPr="00253F81" w:rsidRDefault="00CE21EA" w:rsidP="003F71A5">
      <w:pPr>
        <w:widowControl w:val="0"/>
        <w:numPr>
          <w:ilvl w:val="0"/>
          <w:numId w:val="9"/>
        </w:numPr>
        <w:spacing w:line="360" w:lineRule="auto"/>
        <w:ind w:firstLineChars="0" w:firstLine="560"/>
        <w:rPr>
          <w:rFonts w:ascii="仿宋" w:eastAsia="仿宋" w:hAnsi="仿宋" w:cs="仿宋"/>
          <w:sz w:val="28"/>
          <w:szCs w:val="28"/>
        </w:rPr>
      </w:pPr>
      <w:r>
        <w:rPr>
          <w:rFonts w:ascii="仿宋_GB2312" w:eastAsia="仿宋_GB2312" w:hAnsi="仿宋" w:cs="仿宋" w:hint="eastAsia"/>
          <w:sz w:val="28"/>
          <w:szCs w:val="28"/>
        </w:rPr>
        <w:t>各模块均折算为100分，</w:t>
      </w:r>
      <w:r w:rsidR="005B0341" w:rsidRPr="00D70361">
        <w:rPr>
          <w:rFonts w:ascii="仿宋_GB2312" w:eastAsia="仿宋_GB2312" w:hAnsi="仿宋" w:cs="仿宋" w:hint="eastAsia"/>
          <w:sz w:val="28"/>
          <w:szCs w:val="28"/>
        </w:rPr>
        <w:t>最终成绩按</w:t>
      </w:r>
      <w:r>
        <w:rPr>
          <w:rFonts w:ascii="仿宋_GB2312" w:eastAsia="仿宋_GB2312" w:hAnsi="仿宋" w:cs="仿宋" w:hint="eastAsia"/>
          <w:sz w:val="28"/>
          <w:szCs w:val="28"/>
        </w:rPr>
        <w:t>三个</w:t>
      </w:r>
      <w:r w:rsidR="005B0341" w:rsidRPr="00D70361">
        <w:rPr>
          <w:rFonts w:ascii="仿宋_GB2312" w:eastAsia="仿宋_GB2312" w:hAnsi="仿宋" w:cs="仿宋" w:hint="eastAsia"/>
          <w:sz w:val="28"/>
          <w:szCs w:val="28"/>
        </w:rPr>
        <w:t>模块</w:t>
      </w:r>
      <w:r>
        <w:rPr>
          <w:rFonts w:ascii="仿宋_GB2312" w:eastAsia="仿宋_GB2312" w:hAnsi="仿宋" w:cs="仿宋" w:hint="eastAsia"/>
          <w:sz w:val="28"/>
          <w:szCs w:val="28"/>
        </w:rPr>
        <w:t>的</w:t>
      </w:r>
      <w:r w:rsidR="005B0341" w:rsidRPr="00D70361">
        <w:rPr>
          <w:rFonts w:ascii="仿宋_GB2312" w:eastAsia="仿宋_GB2312" w:hAnsi="仿宋" w:cs="仿宋" w:hint="eastAsia"/>
          <w:sz w:val="28"/>
          <w:szCs w:val="28"/>
        </w:rPr>
        <w:t>权重</w:t>
      </w:r>
      <w:r>
        <w:rPr>
          <w:rFonts w:ascii="仿宋_GB2312" w:eastAsia="仿宋_GB2312" w:hAnsi="仿宋" w:cs="仿宋" w:hint="eastAsia"/>
          <w:sz w:val="28"/>
          <w:szCs w:val="28"/>
        </w:rPr>
        <w:t>，</w:t>
      </w:r>
      <w:r w:rsidR="00C33EA7">
        <w:rPr>
          <w:rFonts w:ascii="仿宋_GB2312" w:eastAsia="仿宋_GB2312" w:hAnsi="仿宋" w:cs="仿宋" w:hint="eastAsia"/>
          <w:sz w:val="28"/>
          <w:szCs w:val="28"/>
        </w:rPr>
        <w:t>以</w:t>
      </w:r>
      <w:r w:rsidR="005B0341" w:rsidRPr="00D70361">
        <w:rPr>
          <w:rFonts w:ascii="仿宋_GB2312" w:eastAsia="仿宋_GB2312" w:hAnsi="仿宋" w:cs="仿宋" w:hint="eastAsia"/>
          <w:sz w:val="28"/>
          <w:szCs w:val="28"/>
        </w:rPr>
        <w:t>百分制计分，保留小数点后2位有效数字</w:t>
      </w:r>
      <w:r w:rsidR="00C33EA7">
        <w:rPr>
          <w:rFonts w:ascii="仿宋_GB2312" w:eastAsia="仿宋_GB2312" w:hAnsi="仿宋" w:cs="仿宋" w:hint="eastAsia"/>
          <w:sz w:val="28"/>
          <w:szCs w:val="28"/>
        </w:rPr>
        <w:t>。</w:t>
      </w:r>
      <w:r w:rsidR="005B0341" w:rsidRPr="00D70361">
        <w:rPr>
          <w:rFonts w:ascii="仿宋_GB2312" w:eastAsia="仿宋_GB2312" w:hAnsi="仿宋" w:cs="仿宋" w:hint="eastAsia"/>
          <w:sz w:val="28"/>
          <w:szCs w:val="28"/>
        </w:rPr>
        <w:t>若总成绩相同，以模块二的得分多少排序</w:t>
      </w:r>
      <w:r w:rsidR="00C33EA7">
        <w:rPr>
          <w:rFonts w:ascii="仿宋_GB2312" w:eastAsia="仿宋_GB2312" w:hAnsi="仿宋" w:cs="仿宋" w:hint="eastAsia"/>
          <w:sz w:val="28"/>
          <w:szCs w:val="28"/>
        </w:rPr>
        <w:t>；</w:t>
      </w:r>
      <w:r w:rsidR="005B0341" w:rsidRPr="00D70361">
        <w:rPr>
          <w:rFonts w:ascii="仿宋_GB2312" w:eastAsia="仿宋_GB2312" w:hAnsi="仿宋" w:cs="仿宋" w:hint="eastAsia"/>
          <w:sz w:val="28"/>
          <w:szCs w:val="28"/>
        </w:rPr>
        <w:t>若也相同，</w:t>
      </w:r>
      <w:r>
        <w:rPr>
          <w:rFonts w:ascii="仿宋_GB2312" w:eastAsia="仿宋_GB2312" w:hAnsi="仿宋" w:cs="仿宋" w:hint="eastAsia"/>
          <w:sz w:val="28"/>
          <w:szCs w:val="28"/>
        </w:rPr>
        <w:t>则</w:t>
      </w:r>
      <w:r w:rsidR="005B0341" w:rsidRPr="00D70361">
        <w:rPr>
          <w:rFonts w:ascii="仿宋_GB2312" w:eastAsia="仿宋_GB2312" w:hAnsi="仿宋" w:cs="仿宋" w:hint="eastAsia"/>
          <w:sz w:val="28"/>
          <w:szCs w:val="28"/>
        </w:rPr>
        <w:t>以模块三的得分多少排序</w:t>
      </w:r>
      <w:r w:rsidR="00C33EA7">
        <w:rPr>
          <w:rFonts w:ascii="仿宋_GB2312" w:eastAsia="仿宋_GB2312" w:hAnsi="仿宋" w:cs="仿宋" w:hint="eastAsia"/>
          <w:sz w:val="28"/>
          <w:szCs w:val="28"/>
        </w:rPr>
        <w:t>；</w:t>
      </w:r>
      <w:r w:rsidR="00253F81">
        <w:rPr>
          <w:rFonts w:ascii="仿宋_GB2312" w:eastAsia="仿宋_GB2312" w:hAnsi="仿宋" w:cs="仿宋" w:hint="eastAsia"/>
          <w:sz w:val="28"/>
          <w:szCs w:val="28"/>
        </w:rPr>
        <w:t>若三个模块</w:t>
      </w:r>
      <w:r w:rsidR="00253F81">
        <w:rPr>
          <w:rFonts w:ascii="仿宋_GB2312" w:eastAsia="仿宋_GB2312" w:hAnsi="仿宋" w:cs="仿宋" w:hint="eastAsia"/>
          <w:sz w:val="28"/>
          <w:szCs w:val="28"/>
        </w:rPr>
        <w:lastRenderedPageBreak/>
        <w:t>得分都相同，</w:t>
      </w:r>
      <w:r>
        <w:rPr>
          <w:rFonts w:ascii="仿宋_GB2312" w:eastAsia="仿宋_GB2312" w:hAnsi="仿宋" w:cs="仿宋" w:hint="eastAsia"/>
          <w:sz w:val="28"/>
          <w:szCs w:val="28"/>
        </w:rPr>
        <w:t>再</w:t>
      </w:r>
      <w:r w:rsidR="00253F81">
        <w:rPr>
          <w:rFonts w:ascii="仿宋_GB2312" w:eastAsia="仿宋_GB2312" w:hAnsi="仿宋" w:cs="仿宋" w:hint="eastAsia"/>
          <w:sz w:val="28"/>
          <w:szCs w:val="28"/>
        </w:rPr>
        <w:t>按模块</w:t>
      </w:r>
      <w:proofErr w:type="gramStart"/>
      <w:r w:rsidR="00253F81">
        <w:rPr>
          <w:rFonts w:ascii="仿宋_GB2312" w:eastAsia="仿宋_GB2312" w:hAnsi="仿宋" w:cs="仿宋" w:hint="eastAsia"/>
          <w:sz w:val="28"/>
          <w:szCs w:val="28"/>
        </w:rPr>
        <w:t>二六个</w:t>
      </w:r>
      <w:proofErr w:type="gramEnd"/>
      <w:r w:rsidR="00253F81">
        <w:rPr>
          <w:rFonts w:ascii="仿宋_GB2312" w:eastAsia="仿宋_GB2312" w:hAnsi="仿宋" w:cs="仿宋" w:hint="eastAsia"/>
          <w:sz w:val="28"/>
          <w:szCs w:val="28"/>
        </w:rPr>
        <w:t>任务配分值由大到小</w:t>
      </w:r>
      <w:r w:rsidR="00C33EA7">
        <w:rPr>
          <w:rFonts w:ascii="仿宋_GB2312" w:eastAsia="仿宋_GB2312" w:hAnsi="仿宋" w:cs="仿宋" w:hint="eastAsia"/>
          <w:sz w:val="28"/>
          <w:szCs w:val="28"/>
        </w:rPr>
        <w:t>的</w:t>
      </w:r>
      <w:r w:rsidR="00253F81">
        <w:rPr>
          <w:rFonts w:ascii="仿宋_GB2312" w:eastAsia="仿宋_GB2312" w:hAnsi="仿宋" w:cs="仿宋" w:hint="eastAsia"/>
          <w:sz w:val="28"/>
          <w:szCs w:val="28"/>
        </w:rPr>
        <w:t>得分</w:t>
      </w:r>
      <w:r w:rsidR="00253F81" w:rsidRPr="00D70361">
        <w:rPr>
          <w:rFonts w:ascii="仿宋_GB2312" w:eastAsia="仿宋_GB2312" w:hAnsi="仿宋" w:cs="仿宋" w:hint="eastAsia"/>
          <w:sz w:val="28"/>
          <w:szCs w:val="28"/>
        </w:rPr>
        <w:t>多少排序</w:t>
      </w:r>
      <w:r w:rsidR="005B0341" w:rsidRPr="00D70361">
        <w:rPr>
          <w:rFonts w:ascii="仿宋_GB2312" w:eastAsia="仿宋_GB2312" w:hAnsi="仿宋" w:cs="仿宋" w:hint="eastAsia"/>
          <w:sz w:val="28"/>
          <w:szCs w:val="28"/>
        </w:rPr>
        <w:t>。</w:t>
      </w:r>
    </w:p>
    <w:p w:rsidR="00F833D8" w:rsidRPr="00D70361" w:rsidRDefault="004C18C7" w:rsidP="003F71A5">
      <w:pPr>
        <w:widowControl w:val="0"/>
        <w:numPr>
          <w:ilvl w:val="0"/>
          <w:numId w:val="9"/>
        </w:numPr>
        <w:spacing w:line="360" w:lineRule="auto"/>
        <w:ind w:firstLineChars="0" w:firstLine="560"/>
        <w:rPr>
          <w:rFonts w:ascii="仿宋_GB2312" w:eastAsia="仿宋_GB2312"/>
          <w:sz w:val="28"/>
          <w:szCs w:val="28"/>
        </w:rPr>
      </w:pPr>
      <w:r w:rsidRPr="00D70361">
        <w:rPr>
          <w:rFonts w:ascii="仿宋_GB2312" w:eastAsia="仿宋_GB2312" w:hint="eastAsia"/>
          <w:sz w:val="28"/>
          <w:szCs w:val="28"/>
        </w:rPr>
        <w:t>裁判组在竞赛结束18小时内提交评分结果，经复核无误，由裁判长、监督员签字确认后公布。</w:t>
      </w:r>
    </w:p>
    <w:p w:rsidR="00F833D8" w:rsidRPr="00D70361" w:rsidRDefault="004C18C7" w:rsidP="003F71A5">
      <w:pPr>
        <w:widowControl w:val="0"/>
        <w:numPr>
          <w:ilvl w:val="0"/>
          <w:numId w:val="8"/>
        </w:numPr>
        <w:spacing w:line="360" w:lineRule="auto"/>
        <w:ind w:firstLine="560"/>
        <w:rPr>
          <w:rFonts w:ascii="仿宋_GB2312" w:eastAsia="仿宋_GB2312"/>
          <w:sz w:val="28"/>
          <w:szCs w:val="28"/>
        </w:rPr>
      </w:pPr>
      <w:r w:rsidRPr="00D70361">
        <w:rPr>
          <w:rFonts w:ascii="仿宋_GB2312" w:eastAsia="仿宋_GB2312" w:hint="eastAsia"/>
          <w:sz w:val="28"/>
          <w:szCs w:val="28"/>
        </w:rPr>
        <w:t>成绩审核方法</w:t>
      </w:r>
    </w:p>
    <w:p w:rsidR="00F833D8" w:rsidRPr="00D70361" w:rsidRDefault="004C18C7" w:rsidP="003F71A5">
      <w:pPr>
        <w:widowControl w:val="0"/>
        <w:numPr>
          <w:ilvl w:val="0"/>
          <w:numId w:val="10"/>
        </w:numPr>
        <w:tabs>
          <w:tab w:val="left" w:pos="425"/>
        </w:tabs>
        <w:spacing w:line="360" w:lineRule="auto"/>
        <w:ind w:firstLine="560"/>
        <w:rPr>
          <w:rFonts w:ascii="仿宋_GB2312" w:eastAsia="仿宋_GB2312"/>
          <w:sz w:val="28"/>
          <w:szCs w:val="28"/>
        </w:rPr>
      </w:pPr>
      <w:r w:rsidRPr="00D70361">
        <w:rPr>
          <w:rFonts w:ascii="仿宋_GB2312" w:eastAsia="仿宋_GB2312" w:hint="eastAsia"/>
          <w:sz w:val="28"/>
          <w:szCs w:val="28"/>
        </w:rPr>
        <w:t>为保障成绩评判的准确性，监督组对赛项总成绩排名前30%的所有参赛选手成绩进行审核；对其余成绩进行抽检复核，抽检覆盖率不低于</w:t>
      </w:r>
      <w:r w:rsidR="006111D5">
        <w:rPr>
          <w:rFonts w:ascii="仿宋_GB2312" w:eastAsia="仿宋_GB2312" w:hint="eastAsia"/>
          <w:sz w:val="28"/>
          <w:szCs w:val="28"/>
        </w:rPr>
        <w:t>20</w:t>
      </w:r>
      <w:r w:rsidRPr="00D70361">
        <w:rPr>
          <w:rFonts w:ascii="仿宋_GB2312" w:eastAsia="仿宋_GB2312" w:hint="eastAsia"/>
          <w:sz w:val="28"/>
          <w:szCs w:val="28"/>
        </w:rPr>
        <w:t>%。</w:t>
      </w:r>
    </w:p>
    <w:p w:rsidR="00F833D8" w:rsidRPr="00D70361" w:rsidRDefault="004C18C7" w:rsidP="003F71A5">
      <w:pPr>
        <w:widowControl w:val="0"/>
        <w:numPr>
          <w:ilvl w:val="0"/>
          <w:numId w:val="10"/>
        </w:numPr>
        <w:tabs>
          <w:tab w:val="left" w:pos="425"/>
        </w:tabs>
        <w:spacing w:line="360" w:lineRule="auto"/>
        <w:ind w:firstLine="560"/>
        <w:rPr>
          <w:rFonts w:ascii="仿宋_GB2312" w:eastAsia="仿宋_GB2312"/>
          <w:sz w:val="28"/>
          <w:szCs w:val="28"/>
        </w:rPr>
      </w:pPr>
      <w:proofErr w:type="gramStart"/>
      <w:r w:rsidRPr="00D70361">
        <w:rPr>
          <w:rFonts w:ascii="仿宋_GB2312" w:eastAsia="仿宋_GB2312" w:hint="eastAsia"/>
          <w:sz w:val="28"/>
          <w:szCs w:val="28"/>
        </w:rPr>
        <w:t>监督组需将</w:t>
      </w:r>
      <w:proofErr w:type="gramEnd"/>
      <w:r w:rsidRPr="00D70361">
        <w:rPr>
          <w:rFonts w:ascii="仿宋_GB2312" w:eastAsia="仿宋_GB2312" w:hint="eastAsia"/>
          <w:sz w:val="28"/>
          <w:szCs w:val="28"/>
        </w:rPr>
        <w:t>审核中发现的错误以书面方式及时告知裁判长，由裁判长更正成绩并签字确认。</w:t>
      </w:r>
    </w:p>
    <w:p w:rsidR="00F833D8" w:rsidRPr="00D70361" w:rsidRDefault="004C18C7" w:rsidP="003F71A5">
      <w:pPr>
        <w:widowControl w:val="0"/>
        <w:numPr>
          <w:ilvl w:val="0"/>
          <w:numId w:val="10"/>
        </w:numPr>
        <w:tabs>
          <w:tab w:val="left" w:pos="425"/>
        </w:tabs>
        <w:spacing w:line="360" w:lineRule="auto"/>
        <w:ind w:firstLine="560"/>
        <w:rPr>
          <w:rFonts w:ascii="仿宋_GB2312" w:eastAsia="仿宋_GB2312"/>
          <w:sz w:val="28"/>
          <w:szCs w:val="28"/>
        </w:rPr>
      </w:pPr>
      <w:r w:rsidRPr="00D70361">
        <w:rPr>
          <w:rFonts w:ascii="仿宋_GB2312" w:eastAsia="仿宋_GB2312" w:hint="eastAsia"/>
          <w:sz w:val="28"/>
          <w:szCs w:val="28"/>
        </w:rPr>
        <w:t>审核、抽检错误率超过5%的，则认定为非小概率事件，裁判组需对所有成绩进行审核。</w:t>
      </w:r>
    </w:p>
    <w:p w:rsidR="00F833D8" w:rsidRPr="00D70361" w:rsidRDefault="004C18C7" w:rsidP="003F71A5">
      <w:pPr>
        <w:widowControl w:val="0"/>
        <w:numPr>
          <w:ilvl w:val="0"/>
          <w:numId w:val="7"/>
        </w:numPr>
        <w:spacing w:line="360" w:lineRule="auto"/>
        <w:ind w:firstLine="560"/>
        <w:rPr>
          <w:rFonts w:ascii="仿宋_GB2312" w:eastAsia="仿宋_GB2312"/>
          <w:sz w:val="28"/>
          <w:szCs w:val="28"/>
        </w:rPr>
      </w:pPr>
      <w:r w:rsidRPr="00D70361">
        <w:rPr>
          <w:rFonts w:ascii="仿宋_GB2312" w:eastAsia="仿宋_GB2312" w:hint="eastAsia"/>
          <w:sz w:val="28"/>
          <w:szCs w:val="28"/>
        </w:rPr>
        <w:t>评分标准</w:t>
      </w:r>
    </w:p>
    <w:tbl>
      <w:tblPr>
        <w:tblpPr w:leftFromText="180" w:rightFromText="180" w:vertAnchor="text" w:horzAnchor="margin"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917"/>
        <w:gridCol w:w="2923"/>
        <w:gridCol w:w="646"/>
        <w:gridCol w:w="699"/>
        <w:gridCol w:w="991"/>
      </w:tblGrid>
      <w:tr w:rsidR="00F833D8" w:rsidRPr="00D70361">
        <w:trPr>
          <w:trHeight w:val="62"/>
        </w:trPr>
        <w:tc>
          <w:tcPr>
            <w:tcW w:w="3147" w:type="dxa"/>
            <w:gridSpan w:val="2"/>
            <w:vAlign w:val="center"/>
          </w:tcPr>
          <w:p w:rsidR="00F833D8" w:rsidRPr="00D70361" w:rsidRDefault="004C18C7">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竞赛模块任务</w:t>
            </w:r>
          </w:p>
        </w:tc>
        <w:tc>
          <w:tcPr>
            <w:tcW w:w="2923" w:type="dxa"/>
            <w:vAlign w:val="center"/>
          </w:tcPr>
          <w:p w:rsidR="00F833D8" w:rsidRPr="00D70361" w:rsidRDefault="004C18C7">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评分内容与说明</w:t>
            </w:r>
          </w:p>
        </w:tc>
        <w:tc>
          <w:tcPr>
            <w:tcW w:w="646" w:type="dxa"/>
            <w:vAlign w:val="center"/>
          </w:tcPr>
          <w:p w:rsidR="00F833D8" w:rsidRPr="00D70361" w:rsidRDefault="004C18C7">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分值</w:t>
            </w:r>
          </w:p>
        </w:tc>
        <w:tc>
          <w:tcPr>
            <w:tcW w:w="699" w:type="dxa"/>
          </w:tcPr>
          <w:p w:rsidR="00F833D8" w:rsidRPr="00D70361" w:rsidRDefault="004C18C7">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总分</w:t>
            </w:r>
          </w:p>
        </w:tc>
        <w:tc>
          <w:tcPr>
            <w:tcW w:w="991" w:type="dxa"/>
          </w:tcPr>
          <w:p w:rsidR="00F833D8" w:rsidRPr="00D70361" w:rsidRDefault="004C18C7">
            <w:pPr>
              <w:spacing w:line="240" w:lineRule="auto"/>
              <w:ind w:firstLineChars="0" w:firstLine="0"/>
              <w:jc w:val="center"/>
              <w:rPr>
                <w:rFonts w:ascii="仿宋_GB2312" w:eastAsia="仿宋_GB2312" w:hAnsi="仿宋"/>
                <w:b/>
                <w:sz w:val="24"/>
              </w:rPr>
            </w:pPr>
            <w:r w:rsidRPr="00D70361">
              <w:rPr>
                <w:rFonts w:ascii="仿宋_GB2312" w:eastAsia="仿宋_GB2312" w:hAnsi="仿宋" w:hint="eastAsia"/>
                <w:b/>
                <w:sz w:val="24"/>
              </w:rPr>
              <w:t>评分形式</w:t>
            </w:r>
          </w:p>
        </w:tc>
      </w:tr>
      <w:tr w:rsidR="00F833D8" w:rsidRPr="00D70361">
        <w:trPr>
          <w:trHeight w:val="1401"/>
        </w:trPr>
        <w:tc>
          <w:tcPr>
            <w:tcW w:w="1230" w:type="dxa"/>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模块一</w:t>
            </w:r>
          </w:p>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建筑施工图识图与理论</w:t>
            </w:r>
          </w:p>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占比18%</w:t>
            </w:r>
          </w:p>
        </w:tc>
        <w:tc>
          <w:tcPr>
            <w:tcW w:w="1917" w:type="dxa"/>
            <w:vAlign w:val="center"/>
          </w:tcPr>
          <w:p w:rsidR="00F833D8" w:rsidRPr="00D70361" w:rsidRDefault="004C18C7">
            <w:pPr>
              <w:numPr>
                <w:ilvl w:val="0"/>
                <w:numId w:val="11"/>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建筑投影知识应用</w:t>
            </w:r>
          </w:p>
          <w:p w:rsidR="00F833D8" w:rsidRPr="00D70361" w:rsidRDefault="004C18C7">
            <w:pPr>
              <w:numPr>
                <w:ilvl w:val="0"/>
                <w:numId w:val="11"/>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建筑制图标准与规则应用</w:t>
            </w:r>
          </w:p>
          <w:p w:rsidR="00F833D8" w:rsidRPr="00D70361" w:rsidRDefault="004C18C7">
            <w:pPr>
              <w:numPr>
                <w:ilvl w:val="0"/>
                <w:numId w:val="11"/>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建筑构造知识应用</w:t>
            </w:r>
          </w:p>
          <w:p w:rsidR="00F833D8" w:rsidRPr="00D70361" w:rsidRDefault="004C18C7">
            <w:pPr>
              <w:numPr>
                <w:ilvl w:val="0"/>
                <w:numId w:val="11"/>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房屋建筑学知识应用</w:t>
            </w:r>
          </w:p>
        </w:tc>
        <w:tc>
          <w:tcPr>
            <w:tcW w:w="2923"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识图为</w:t>
            </w:r>
            <w:r w:rsidRPr="00D70361">
              <w:rPr>
                <w:rFonts w:ascii="仿宋_GB2312" w:eastAsia="仿宋_GB2312" w:hAnsi="仿宋"/>
                <w:sz w:val="24"/>
              </w:rPr>
              <w:t>30</w:t>
            </w:r>
            <w:r w:rsidRPr="00D70361">
              <w:rPr>
                <w:rFonts w:ascii="仿宋_GB2312" w:eastAsia="仿宋_GB2312" w:hAnsi="仿宋" w:hint="eastAsia"/>
                <w:sz w:val="24"/>
              </w:rPr>
              <w:t>题，单选题</w:t>
            </w:r>
            <w:r w:rsidRPr="00D70361">
              <w:rPr>
                <w:rFonts w:ascii="仿宋_GB2312" w:eastAsia="仿宋_GB2312" w:hAnsi="仿宋"/>
                <w:sz w:val="24"/>
              </w:rPr>
              <w:t>15</w:t>
            </w:r>
            <w:r w:rsidRPr="00D70361">
              <w:rPr>
                <w:rFonts w:ascii="仿宋_GB2312" w:eastAsia="仿宋_GB2312" w:hAnsi="仿宋" w:hint="eastAsia"/>
                <w:sz w:val="24"/>
              </w:rPr>
              <w:t>题，每题3分；多选题</w:t>
            </w:r>
            <w:r w:rsidRPr="00D70361">
              <w:rPr>
                <w:rFonts w:ascii="仿宋_GB2312" w:eastAsia="仿宋_GB2312" w:hAnsi="仿宋"/>
                <w:sz w:val="24"/>
              </w:rPr>
              <w:t>15</w:t>
            </w:r>
            <w:r w:rsidRPr="00D70361">
              <w:rPr>
                <w:rFonts w:ascii="仿宋_GB2312" w:eastAsia="仿宋_GB2312" w:hAnsi="仿宋" w:hint="eastAsia"/>
                <w:sz w:val="24"/>
              </w:rPr>
              <w:t>题，每题4分；多选和错选不得分。</w:t>
            </w:r>
          </w:p>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房</w:t>
            </w:r>
            <w:proofErr w:type="gramStart"/>
            <w:r w:rsidRPr="00D70361">
              <w:rPr>
                <w:rFonts w:ascii="仿宋_GB2312" w:eastAsia="仿宋_GB2312" w:hAnsi="仿宋" w:hint="eastAsia"/>
                <w:sz w:val="24"/>
              </w:rPr>
              <w:t>建理论</w:t>
            </w:r>
            <w:proofErr w:type="gramEnd"/>
            <w:r w:rsidRPr="00D70361">
              <w:rPr>
                <w:rFonts w:ascii="仿宋_GB2312" w:eastAsia="仿宋_GB2312" w:hAnsi="仿宋" w:hint="eastAsia"/>
                <w:sz w:val="24"/>
              </w:rPr>
              <w:t>为60题，单选题30题，每题2分；多选题30题，每题4分；多选和错选不得分。</w:t>
            </w:r>
          </w:p>
        </w:tc>
        <w:tc>
          <w:tcPr>
            <w:tcW w:w="646" w:type="dxa"/>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285</w:t>
            </w:r>
          </w:p>
        </w:tc>
        <w:tc>
          <w:tcPr>
            <w:tcW w:w="699" w:type="dxa"/>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285</w:t>
            </w:r>
          </w:p>
        </w:tc>
        <w:tc>
          <w:tcPr>
            <w:tcW w:w="991" w:type="dxa"/>
            <w:vAlign w:val="center"/>
          </w:tcPr>
          <w:p w:rsidR="00F833D8" w:rsidRPr="00D70361" w:rsidRDefault="004C18C7">
            <w:pPr>
              <w:spacing w:line="240" w:lineRule="auto"/>
              <w:ind w:firstLineChars="0" w:firstLine="0"/>
              <w:jc w:val="center"/>
              <w:rPr>
                <w:rFonts w:ascii="仿宋_GB2312" w:eastAsia="仿宋_GB2312" w:hAnsi="仿宋"/>
                <w:sz w:val="24"/>
              </w:rPr>
            </w:pPr>
            <w:proofErr w:type="gramStart"/>
            <w:r w:rsidRPr="00D70361">
              <w:rPr>
                <w:rFonts w:ascii="仿宋_GB2312" w:eastAsia="仿宋_GB2312" w:hAnsi="仿宋" w:hint="eastAsia"/>
                <w:sz w:val="24"/>
              </w:rPr>
              <w:t>机评</w:t>
            </w:r>
            <w:proofErr w:type="gramEnd"/>
          </w:p>
        </w:tc>
      </w:tr>
      <w:tr w:rsidR="00F833D8" w:rsidRPr="00D70361">
        <w:trPr>
          <w:trHeight w:val="373"/>
        </w:trPr>
        <w:tc>
          <w:tcPr>
            <w:tcW w:w="1230" w:type="dxa"/>
            <w:vMerge w:val="restart"/>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模块二</w:t>
            </w:r>
          </w:p>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建筑施工图绘制</w:t>
            </w:r>
          </w:p>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占比54%</w:t>
            </w:r>
          </w:p>
        </w:tc>
        <w:tc>
          <w:tcPr>
            <w:tcW w:w="1917"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任务一</w:t>
            </w:r>
          </w:p>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样板文件创建</w:t>
            </w:r>
          </w:p>
        </w:tc>
        <w:tc>
          <w:tcPr>
            <w:tcW w:w="2923" w:type="dxa"/>
            <w:vAlign w:val="center"/>
          </w:tcPr>
          <w:p w:rsidR="00F833D8" w:rsidRPr="00D70361" w:rsidRDefault="004C18C7">
            <w:pPr>
              <w:pStyle w:val="ae"/>
              <w:widowControl w:val="0"/>
              <w:numPr>
                <w:ilvl w:val="0"/>
                <w:numId w:val="12"/>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基本绘图环境设置</w:t>
            </w:r>
          </w:p>
          <w:p w:rsidR="00F833D8" w:rsidRPr="00D70361" w:rsidRDefault="004C18C7">
            <w:pPr>
              <w:pStyle w:val="ae"/>
              <w:widowControl w:val="0"/>
              <w:numPr>
                <w:ilvl w:val="0"/>
                <w:numId w:val="12"/>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图层、文字样式、标注样式、多线样式等设置</w:t>
            </w:r>
          </w:p>
          <w:p w:rsidR="00F833D8" w:rsidRPr="00D70361" w:rsidRDefault="004C18C7">
            <w:pPr>
              <w:pStyle w:val="ae"/>
              <w:widowControl w:val="0"/>
              <w:numPr>
                <w:ilvl w:val="0"/>
                <w:numId w:val="12"/>
              </w:numPr>
              <w:spacing w:line="240" w:lineRule="auto"/>
              <w:ind w:left="0" w:firstLineChars="0" w:firstLine="0"/>
              <w:jc w:val="left"/>
              <w:rPr>
                <w:rFonts w:ascii="仿宋_GB2312" w:eastAsia="仿宋_GB2312" w:hAnsi="仿宋"/>
                <w:sz w:val="24"/>
                <w:szCs w:val="24"/>
              </w:rPr>
            </w:pPr>
            <w:proofErr w:type="gramStart"/>
            <w:r w:rsidRPr="00D70361">
              <w:rPr>
                <w:rFonts w:ascii="仿宋_GB2312" w:eastAsia="仿宋_GB2312" w:hAnsi="仿宋" w:hint="eastAsia"/>
                <w:sz w:val="24"/>
                <w:szCs w:val="24"/>
              </w:rPr>
              <w:t>属性图块创建</w:t>
            </w:r>
            <w:proofErr w:type="gramEnd"/>
          </w:p>
          <w:p w:rsidR="00F833D8" w:rsidRPr="00D70361" w:rsidRDefault="004C18C7">
            <w:pPr>
              <w:pStyle w:val="ae"/>
              <w:widowControl w:val="0"/>
              <w:numPr>
                <w:ilvl w:val="0"/>
                <w:numId w:val="12"/>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标准图幅布局的创建</w:t>
            </w:r>
          </w:p>
          <w:p w:rsidR="00F833D8" w:rsidRPr="00D70361" w:rsidRDefault="004C18C7">
            <w:pPr>
              <w:pStyle w:val="ae"/>
              <w:widowControl w:val="0"/>
              <w:numPr>
                <w:ilvl w:val="0"/>
                <w:numId w:val="12"/>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图形样板文件创建</w:t>
            </w:r>
          </w:p>
        </w:tc>
        <w:tc>
          <w:tcPr>
            <w:tcW w:w="646" w:type="dxa"/>
            <w:vAlign w:val="center"/>
          </w:tcPr>
          <w:p w:rsidR="00F833D8" w:rsidRPr="00D70361" w:rsidRDefault="004C18C7">
            <w:pPr>
              <w:pStyle w:val="ae"/>
              <w:widowControl w:val="0"/>
              <w:spacing w:line="240" w:lineRule="auto"/>
              <w:ind w:firstLineChars="0" w:firstLine="0"/>
              <w:jc w:val="center"/>
              <w:rPr>
                <w:rFonts w:ascii="仿宋_GB2312" w:eastAsia="仿宋_GB2312" w:hAnsi="仿宋"/>
                <w:sz w:val="24"/>
                <w:szCs w:val="24"/>
              </w:rPr>
            </w:pPr>
            <w:r w:rsidRPr="00D70361">
              <w:rPr>
                <w:rFonts w:ascii="仿宋_GB2312" w:eastAsia="仿宋_GB2312" w:hAnsi="仿宋" w:hint="eastAsia"/>
                <w:sz w:val="24"/>
                <w:szCs w:val="24"/>
              </w:rPr>
              <w:t>60</w:t>
            </w:r>
          </w:p>
        </w:tc>
        <w:tc>
          <w:tcPr>
            <w:tcW w:w="699" w:type="dxa"/>
            <w:vMerge w:val="restart"/>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1000</w:t>
            </w:r>
          </w:p>
        </w:tc>
        <w:tc>
          <w:tcPr>
            <w:tcW w:w="991" w:type="dxa"/>
            <w:vMerge w:val="restart"/>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结果评分</w:t>
            </w:r>
          </w:p>
        </w:tc>
      </w:tr>
      <w:tr w:rsidR="00F833D8" w:rsidRPr="00D70361">
        <w:trPr>
          <w:trHeight w:val="130"/>
        </w:trPr>
        <w:tc>
          <w:tcPr>
            <w:tcW w:w="1230" w:type="dxa"/>
            <w:vMerge/>
            <w:vAlign w:val="center"/>
          </w:tcPr>
          <w:p w:rsidR="00F833D8" w:rsidRPr="00D70361" w:rsidRDefault="00F833D8">
            <w:pPr>
              <w:spacing w:line="240" w:lineRule="auto"/>
              <w:ind w:firstLineChars="0" w:firstLine="0"/>
              <w:jc w:val="left"/>
              <w:rPr>
                <w:rFonts w:ascii="仿宋_GB2312" w:eastAsia="仿宋_GB2312" w:hAnsi="仿宋"/>
                <w:sz w:val="24"/>
              </w:rPr>
            </w:pPr>
          </w:p>
        </w:tc>
        <w:tc>
          <w:tcPr>
            <w:tcW w:w="1917"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任务二</w:t>
            </w:r>
          </w:p>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屋面投影图绘制</w:t>
            </w:r>
          </w:p>
        </w:tc>
        <w:tc>
          <w:tcPr>
            <w:tcW w:w="2923" w:type="dxa"/>
            <w:vAlign w:val="center"/>
          </w:tcPr>
          <w:p w:rsidR="00F833D8" w:rsidRPr="00D70361" w:rsidRDefault="004C18C7">
            <w:pPr>
              <w:pStyle w:val="ae"/>
              <w:widowControl w:val="0"/>
              <w:numPr>
                <w:ilvl w:val="0"/>
                <w:numId w:val="13"/>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rPr>
              <w:t>投影的正确性</w:t>
            </w:r>
          </w:p>
          <w:p w:rsidR="00F833D8" w:rsidRPr="00D70361" w:rsidRDefault="004C18C7">
            <w:pPr>
              <w:pStyle w:val="ae"/>
              <w:widowControl w:val="0"/>
              <w:numPr>
                <w:ilvl w:val="0"/>
                <w:numId w:val="13"/>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rPr>
              <w:t>表达的合理性和规范性</w:t>
            </w:r>
          </w:p>
        </w:tc>
        <w:tc>
          <w:tcPr>
            <w:tcW w:w="646" w:type="dxa"/>
            <w:vAlign w:val="center"/>
          </w:tcPr>
          <w:p w:rsidR="00F833D8" w:rsidRPr="00D70361" w:rsidRDefault="004C18C7">
            <w:pPr>
              <w:pStyle w:val="ae"/>
              <w:widowControl w:val="0"/>
              <w:spacing w:line="240" w:lineRule="auto"/>
              <w:ind w:firstLineChars="0" w:firstLine="0"/>
              <w:jc w:val="center"/>
              <w:rPr>
                <w:rFonts w:ascii="仿宋_GB2312" w:eastAsia="仿宋_GB2312" w:hAnsi="仿宋"/>
                <w:sz w:val="24"/>
                <w:szCs w:val="24"/>
              </w:rPr>
            </w:pPr>
            <w:r w:rsidRPr="00D70361">
              <w:rPr>
                <w:rFonts w:ascii="仿宋_GB2312" w:eastAsia="仿宋_GB2312" w:hAnsi="仿宋" w:hint="eastAsia"/>
                <w:sz w:val="24"/>
                <w:szCs w:val="24"/>
              </w:rPr>
              <w:t>80</w:t>
            </w:r>
          </w:p>
        </w:tc>
        <w:tc>
          <w:tcPr>
            <w:tcW w:w="699"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c>
          <w:tcPr>
            <w:tcW w:w="991"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r>
      <w:tr w:rsidR="00F833D8" w:rsidRPr="00D70361">
        <w:trPr>
          <w:trHeight w:val="130"/>
        </w:trPr>
        <w:tc>
          <w:tcPr>
            <w:tcW w:w="1230" w:type="dxa"/>
            <w:vMerge/>
            <w:vAlign w:val="center"/>
          </w:tcPr>
          <w:p w:rsidR="00F833D8" w:rsidRPr="00D70361" w:rsidRDefault="00F833D8">
            <w:pPr>
              <w:spacing w:line="240" w:lineRule="auto"/>
              <w:ind w:firstLineChars="0" w:firstLine="0"/>
              <w:jc w:val="left"/>
              <w:rPr>
                <w:rFonts w:ascii="仿宋_GB2312" w:eastAsia="仿宋_GB2312" w:hAnsi="仿宋"/>
                <w:sz w:val="24"/>
              </w:rPr>
            </w:pPr>
          </w:p>
        </w:tc>
        <w:tc>
          <w:tcPr>
            <w:tcW w:w="1917"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任务三</w:t>
            </w:r>
          </w:p>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lastRenderedPageBreak/>
              <w:t>楼梯设计</w:t>
            </w:r>
          </w:p>
        </w:tc>
        <w:tc>
          <w:tcPr>
            <w:tcW w:w="2923" w:type="dxa"/>
            <w:vAlign w:val="center"/>
          </w:tcPr>
          <w:p w:rsidR="00F833D8" w:rsidRPr="00D70361" w:rsidRDefault="004C18C7">
            <w:pPr>
              <w:pStyle w:val="ae"/>
              <w:widowControl w:val="0"/>
              <w:numPr>
                <w:ilvl w:val="3"/>
                <w:numId w:val="13"/>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rPr>
              <w:lastRenderedPageBreak/>
              <w:t>楼梯设计的合理性、规</w:t>
            </w:r>
            <w:r w:rsidRPr="00D70361">
              <w:rPr>
                <w:rFonts w:ascii="仿宋_GB2312" w:eastAsia="仿宋_GB2312" w:hAnsi="仿宋" w:hint="eastAsia"/>
                <w:sz w:val="24"/>
              </w:rPr>
              <w:lastRenderedPageBreak/>
              <w:t>范性</w:t>
            </w:r>
          </w:p>
          <w:p w:rsidR="00F833D8" w:rsidRPr="00D70361" w:rsidRDefault="004C18C7">
            <w:pPr>
              <w:pStyle w:val="ae"/>
              <w:widowControl w:val="0"/>
              <w:numPr>
                <w:ilvl w:val="3"/>
                <w:numId w:val="13"/>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rPr>
              <w:t>楼梯平面图绘制</w:t>
            </w:r>
          </w:p>
          <w:p w:rsidR="00F833D8" w:rsidRPr="00D70361" w:rsidRDefault="004C18C7">
            <w:pPr>
              <w:pStyle w:val="ae"/>
              <w:widowControl w:val="0"/>
              <w:numPr>
                <w:ilvl w:val="3"/>
                <w:numId w:val="13"/>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楼梯剖面图绘制</w:t>
            </w:r>
          </w:p>
          <w:p w:rsidR="00F833D8" w:rsidRPr="00D70361" w:rsidRDefault="004C18C7">
            <w:pPr>
              <w:pStyle w:val="ae"/>
              <w:widowControl w:val="0"/>
              <w:numPr>
                <w:ilvl w:val="3"/>
                <w:numId w:val="13"/>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szCs w:val="24"/>
              </w:rPr>
              <w:t>楼梯间详图绘制</w:t>
            </w:r>
          </w:p>
        </w:tc>
        <w:tc>
          <w:tcPr>
            <w:tcW w:w="646" w:type="dxa"/>
            <w:vAlign w:val="center"/>
          </w:tcPr>
          <w:p w:rsidR="00F833D8" w:rsidRPr="00D70361" w:rsidRDefault="004C18C7">
            <w:pPr>
              <w:pStyle w:val="ae"/>
              <w:widowControl w:val="0"/>
              <w:spacing w:line="240" w:lineRule="auto"/>
              <w:ind w:firstLineChars="0" w:firstLine="0"/>
              <w:jc w:val="center"/>
              <w:rPr>
                <w:rFonts w:ascii="仿宋_GB2312" w:eastAsia="仿宋_GB2312" w:hAnsi="仿宋"/>
                <w:sz w:val="24"/>
                <w:szCs w:val="24"/>
              </w:rPr>
            </w:pPr>
            <w:r w:rsidRPr="00D70361">
              <w:rPr>
                <w:rFonts w:ascii="仿宋_GB2312" w:eastAsia="仿宋_GB2312" w:hAnsi="仿宋" w:hint="eastAsia"/>
                <w:sz w:val="24"/>
                <w:szCs w:val="24"/>
              </w:rPr>
              <w:lastRenderedPageBreak/>
              <w:t>240</w:t>
            </w:r>
          </w:p>
        </w:tc>
        <w:tc>
          <w:tcPr>
            <w:tcW w:w="699"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c>
          <w:tcPr>
            <w:tcW w:w="991"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r>
      <w:tr w:rsidR="00F833D8" w:rsidRPr="00D70361">
        <w:trPr>
          <w:trHeight w:val="928"/>
        </w:trPr>
        <w:tc>
          <w:tcPr>
            <w:tcW w:w="1230" w:type="dxa"/>
            <w:vMerge/>
            <w:vAlign w:val="center"/>
          </w:tcPr>
          <w:p w:rsidR="00F833D8" w:rsidRPr="00D70361" w:rsidRDefault="00F833D8">
            <w:pPr>
              <w:spacing w:line="240" w:lineRule="auto"/>
              <w:ind w:firstLineChars="0" w:firstLine="0"/>
              <w:jc w:val="left"/>
              <w:rPr>
                <w:rFonts w:ascii="仿宋_GB2312" w:eastAsia="仿宋_GB2312" w:hAnsi="仿宋"/>
                <w:sz w:val="24"/>
              </w:rPr>
            </w:pPr>
          </w:p>
        </w:tc>
        <w:tc>
          <w:tcPr>
            <w:tcW w:w="1917"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任务四</w:t>
            </w:r>
          </w:p>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节点构造图绘制</w:t>
            </w:r>
          </w:p>
        </w:tc>
        <w:tc>
          <w:tcPr>
            <w:tcW w:w="2923" w:type="dxa"/>
            <w:vAlign w:val="center"/>
          </w:tcPr>
          <w:p w:rsidR="00F833D8" w:rsidRPr="00D70361" w:rsidRDefault="004C18C7" w:rsidP="009038CB">
            <w:pPr>
              <w:pStyle w:val="ae"/>
              <w:widowControl w:val="0"/>
              <w:numPr>
                <w:ilvl w:val="0"/>
                <w:numId w:val="1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节点分层构造绘制</w:t>
            </w:r>
          </w:p>
          <w:p w:rsidR="00F833D8" w:rsidRPr="00D70361" w:rsidRDefault="004C18C7">
            <w:pPr>
              <w:pStyle w:val="ae"/>
              <w:widowControl w:val="0"/>
              <w:numPr>
                <w:ilvl w:val="0"/>
                <w:numId w:val="1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节点构造说明</w:t>
            </w:r>
          </w:p>
          <w:p w:rsidR="00F833D8" w:rsidRPr="00D70361" w:rsidRDefault="004C18C7">
            <w:pPr>
              <w:pStyle w:val="ae"/>
              <w:widowControl w:val="0"/>
              <w:numPr>
                <w:ilvl w:val="0"/>
                <w:numId w:val="14"/>
              </w:numPr>
              <w:spacing w:line="240" w:lineRule="auto"/>
              <w:ind w:left="0" w:firstLineChars="0" w:firstLine="0"/>
              <w:jc w:val="left"/>
              <w:rPr>
                <w:rFonts w:ascii="仿宋_GB2312" w:eastAsia="仿宋_GB2312" w:hAnsi="仿宋"/>
                <w:sz w:val="24"/>
                <w:szCs w:val="24"/>
              </w:rPr>
            </w:pPr>
            <w:r w:rsidRPr="00D70361">
              <w:rPr>
                <w:rFonts w:ascii="仿宋_GB2312" w:eastAsia="仿宋_GB2312" w:hAnsi="仿宋" w:hint="eastAsia"/>
                <w:sz w:val="24"/>
              </w:rPr>
              <w:t>关键尺寸标注</w:t>
            </w:r>
          </w:p>
        </w:tc>
        <w:tc>
          <w:tcPr>
            <w:tcW w:w="646" w:type="dxa"/>
            <w:vAlign w:val="center"/>
          </w:tcPr>
          <w:p w:rsidR="00F833D8" w:rsidRPr="00D70361" w:rsidRDefault="004C18C7">
            <w:pPr>
              <w:pStyle w:val="ae"/>
              <w:widowControl w:val="0"/>
              <w:spacing w:line="240" w:lineRule="auto"/>
              <w:ind w:firstLineChars="0" w:firstLine="0"/>
              <w:jc w:val="center"/>
              <w:rPr>
                <w:rFonts w:ascii="仿宋_GB2312" w:eastAsia="仿宋_GB2312" w:hAnsi="仿宋"/>
                <w:sz w:val="24"/>
                <w:szCs w:val="24"/>
              </w:rPr>
            </w:pPr>
            <w:r w:rsidRPr="00D70361">
              <w:rPr>
                <w:rFonts w:ascii="仿宋_GB2312" w:eastAsia="仿宋_GB2312" w:hAnsi="仿宋" w:hint="eastAsia"/>
                <w:sz w:val="24"/>
                <w:szCs w:val="24"/>
              </w:rPr>
              <w:t>120</w:t>
            </w:r>
          </w:p>
        </w:tc>
        <w:tc>
          <w:tcPr>
            <w:tcW w:w="699"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c>
          <w:tcPr>
            <w:tcW w:w="991"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r>
      <w:tr w:rsidR="00F833D8" w:rsidRPr="00D70361">
        <w:trPr>
          <w:trHeight w:val="130"/>
        </w:trPr>
        <w:tc>
          <w:tcPr>
            <w:tcW w:w="1230" w:type="dxa"/>
            <w:vMerge/>
            <w:vAlign w:val="center"/>
          </w:tcPr>
          <w:p w:rsidR="00F833D8" w:rsidRPr="00D70361" w:rsidRDefault="00F833D8">
            <w:pPr>
              <w:spacing w:line="240" w:lineRule="auto"/>
              <w:ind w:firstLineChars="0" w:firstLine="0"/>
              <w:jc w:val="left"/>
              <w:rPr>
                <w:rFonts w:ascii="仿宋_GB2312" w:eastAsia="仿宋_GB2312" w:hAnsi="仿宋"/>
                <w:sz w:val="24"/>
              </w:rPr>
            </w:pPr>
          </w:p>
        </w:tc>
        <w:tc>
          <w:tcPr>
            <w:tcW w:w="1917"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任务五</w:t>
            </w:r>
          </w:p>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墙身详图绘制</w:t>
            </w:r>
          </w:p>
        </w:tc>
        <w:tc>
          <w:tcPr>
            <w:tcW w:w="2923" w:type="dxa"/>
            <w:vAlign w:val="center"/>
          </w:tcPr>
          <w:p w:rsidR="00F833D8" w:rsidRPr="00D70361" w:rsidRDefault="004C18C7" w:rsidP="009038CB">
            <w:pPr>
              <w:pStyle w:val="ae"/>
              <w:widowControl w:val="0"/>
              <w:numPr>
                <w:ilvl w:val="0"/>
                <w:numId w:val="15"/>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各关键节点构造绘制</w:t>
            </w:r>
          </w:p>
          <w:p w:rsidR="00F833D8" w:rsidRPr="00D70361" w:rsidRDefault="004C18C7">
            <w:pPr>
              <w:pStyle w:val="ae"/>
              <w:widowControl w:val="0"/>
              <w:numPr>
                <w:ilvl w:val="0"/>
                <w:numId w:val="15"/>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节点构造说明</w:t>
            </w:r>
          </w:p>
          <w:p w:rsidR="00F833D8" w:rsidRPr="00D70361" w:rsidRDefault="004C18C7">
            <w:pPr>
              <w:pStyle w:val="ae"/>
              <w:widowControl w:val="0"/>
              <w:numPr>
                <w:ilvl w:val="0"/>
                <w:numId w:val="15"/>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文字标注</w:t>
            </w:r>
          </w:p>
          <w:p w:rsidR="00F833D8" w:rsidRPr="00D70361" w:rsidRDefault="004C18C7">
            <w:pPr>
              <w:pStyle w:val="ae"/>
              <w:widowControl w:val="0"/>
              <w:numPr>
                <w:ilvl w:val="0"/>
                <w:numId w:val="15"/>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尺寸标注</w:t>
            </w:r>
          </w:p>
          <w:p w:rsidR="00F833D8" w:rsidRPr="00D70361" w:rsidRDefault="004C18C7">
            <w:pPr>
              <w:pStyle w:val="ae"/>
              <w:widowControl w:val="0"/>
              <w:numPr>
                <w:ilvl w:val="0"/>
                <w:numId w:val="15"/>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标高标注</w:t>
            </w:r>
          </w:p>
        </w:tc>
        <w:tc>
          <w:tcPr>
            <w:tcW w:w="646" w:type="dxa"/>
            <w:vAlign w:val="center"/>
          </w:tcPr>
          <w:p w:rsidR="00F833D8" w:rsidRPr="00D70361" w:rsidRDefault="004C18C7">
            <w:pPr>
              <w:pStyle w:val="ae"/>
              <w:widowControl w:val="0"/>
              <w:spacing w:line="240" w:lineRule="auto"/>
              <w:ind w:firstLineChars="0" w:firstLine="0"/>
              <w:jc w:val="center"/>
              <w:rPr>
                <w:rFonts w:ascii="仿宋_GB2312" w:eastAsia="仿宋_GB2312" w:hAnsi="仿宋"/>
                <w:sz w:val="24"/>
                <w:szCs w:val="24"/>
              </w:rPr>
            </w:pPr>
            <w:r w:rsidRPr="00D70361">
              <w:rPr>
                <w:rFonts w:ascii="仿宋_GB2312" w:eastAsia="仿宋_GB2312" w:hAnsi="仿宋" w:hint="eastAsia"/>
                <w:sz w:val="24"/>
                <w:szCs w:val="24"/>
              </w:rPr>
              <w:t>200</w:t>
            </w:r>
          </w:p>
        </w:tc>
        <w:tc>
          <w:tcPr>
            <w:tcW w:w="699"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c>
          <w:tcPr>
            <w:tcW w:w="991"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r>
      <w:tr w:rsidR="00F833D8" w:rsidRPr="00D70361">
        <w:trPr>
          <w:trHeight w:val="130"/>
        </w:trPr>
        <w:tc>
          <w:tcPr>
            <w:tcW w:w="1230" w:type="dxa"/>
            <w:vMerge/>
            <w:vAlign w:val="center"/>
          </w:tcPr>
          <w:p w:rsidR="00F833D8" w:rsidRPr="00D70361" w:rsidRDefault="00F833D8">
            <w:pPr>
              <w:spacing w:line="240" w:lineRule="auto"/>
              <w:ind w:firstLineChars="0" w:firstLine="0"/>
              <w:jc w:val="left"/>
              <w:rPr>
                <w:rFonts w:ascii="仿宋_GB2312" w:eastAsia="仿宋_GB2312" w:hAnsi="仿宋"/>
                <w:sz w:val="24"/>
              </w:rPr>
            </w:pPr>
          </w:p>
        </w:tc>
        <w:tc>
          <w:tcPr>
            <w:tcW w:w="1917" w:type="dxa"/>
            <w:vAlign w:val="center"/>
          </w:tcPr>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任务六</w:t>
            </w:r>
          </w:p>
          <w:p w:rsidR="00F833D8" w:rsidRPr="00D70361" w:rsidRDefault="004C18C7">
            <w:pPr>
              <w:spacing w:line="240" w:lineRule="auto"/>
              <w:ind w:firstLineChars="0" w:firstLine="0"/>
              <w:jc w:val="left"/>
              <w:rPr>
                <w:rFonts w:ascii="仿宋_GB2312" w:eastAsia="仿宋_GB2312" w:hAnsi="仿宋"/>
                <w:sz w:val="24"/>
              </w:rPr>
            </w:pPr>
            <w:r w:rsidRPr="00D70361">
              <w:rPr>
                <w:rFonts w:ascii="仿宋_GB2312" w:eastAsia="仿宋_GB2312" w:hAnsi="仿宋" w:hint="eastAsia"/>
                <w:sz w:val="24"/>
              </w:rPr>
              <w:t>建筑施工图抄绘、改错、补绘</w:t>
            </w:r>
          </w:p>
        </w:tc>
        <w:tc>
          <w:tcPr>
            <w:tcW w:w="2923" w:type="dxa"/>
          </w:tcPr>
          <w:p w:rsidR="00F833D8" w:rsidRPr="00D70361" w:rsidRDefault="004C18C7" w:rsidP="009038CB">
            <w:pPr>
              <w:pStyle w:val="ae"/>
              <w:widowControl w:val="0"/>
              <w:numPr>
                <w:ilvl w:val="0"/>
                <w:numId w:val="18"/>
              </w:numPr>
              <w:spacing w:line="240" w:lineRule="auto"/>
              <w:ind w:left="0" w:firstLineChars="0" w:firstLine="0"/>
              <w:jc w:val="left"/>
              <w:rPr>
                <w:rFonts w:ascii="仿宋_GB2312" w:eastAsia="仿宋_GB2312" w:hAnsi="仿宋"/>
                <w:sz w:val="24"/>
              </w:rPr>
            </w:pPr>
            <w:proofErr w:type="gramStart"/>
            <w:r w:rsidRPr="00D70361">
              <w:rPr>
                <w:rFonts w:ascii="仿宋_GB2312" w:eastAsia="仿宋_GB2312" w:hAnsi="仿宋" w:hint="eastAsia"/>
                <w:sz w:val="24"/>
              </w:rPr>
              <w:t>抄绘的</w:t>
            </w:r>
            <w:proofErr w:type="gramEnd"/>
            <w:r w:rsidRPr="00D70361">
              <w:rPr>
                <w:rFonts w:ascii="仿宋_GB2312" w:eastAsia="仿宋_GB2312" w:hAnsi="仿宋" w:hint="eastAsia"/>
                <w:sz w:val="24"/>
              </w:rPr>
              <w:t>完整性、规范性</w:t>
            </w:r>
          </w:p>
          <w:p w:rsidR="00F833D8" w:rsidRPr="00D70361" w:rsidRDefault="004C18C7" w:rsidP="009038CB">
            <w:pPr>
              <w:pStyle w:val="ae"/>
              <w:widowControl w:val="0"/>
              <w:numPr>
                <w:ilvl w:val="0"/>
                <w:numId w:val="18"/>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改错的完整度、正确度</w:t>
            </w:r>
          </w:p>
          <w:p w:rsidR="00F833D8" w:rsidRPr="00D70361" w:rsidRDefault="004C18C7" w:rsidP="009038CB">
            <w:pPr>
              <w:pStyle w:val="ae"/>
              <w:widowControl w:val="0"/>
              <w:numPr>
                <w:ilvl w:val="0"/>
                <w:numId w:val="18"/>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文字标注</w:t>
            </w:r>
          </w:p>
          <w:p w:rsidR="00F833D8" w:rsidRPr="00D70361" w:rsidRDefault="004C18C7" w:rsidP="009038CB">
            <w:pPr>
              <w:pStyle w:val="ae"/>
              <w:widowControl w:val="0"/>
              <w:numPr>
                <w:ilvl w:val="0"/>
                <w:numId w:val="18"/>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尺寸标注</w:t>
            </w:r>
          </w:p>
          <w:p w:rsidR="00F833D8" w:rsidRPr="00D70361" w:rsidRDefault="004C18C7" w:rsidP="009038CB">
            <w:pPr>
              <w:pStyle w:val="ae"/>
              <w:widowControl w:val="0"/>
              <w:numPr>
                <w:ilvl w:val="0"/>
                <w:numId w:val="18"/>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标高标注</w:t>
            </w:r>
          </w:p>
          <w:p w:rsidR="00F833D8" w:rsidRPr="00D70361" w:rsidRDefault="004C18C7" w:rsidP="009038CB">
            <w:pPr>
              <w:pStyle w:val="ae"/>
              <w:widowControl w:val="0"/>
              <w:numPr>
                <w:ilvl w:val="0"/>
                <w:numId w:val="18"/>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图中其他内容</w:t>
            </w:r>
          </w:p>
          <w:p w:rsidR="009038CB" w:rsidRPr="00D70361" w:rsidRDefault="009038CB" w:rsidP="009038CB">
            <w:pPr>
              <w:pStyle w:val="ae"/>
              <w:widowControl w:val="0"/>
              <w:numPr>
                <w:ilvl w:val="0"/>
                <w:numId w:val="18"/>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页面设置</w:t>
            </w:r>
          </w:p>
          <w:p w:rsidR="009038CB" w:rsidRPr="00D70361" w:rsidRDefault="009038CB" w:rsidP="009038CB">
            <w:pPr>
              <w:pStyle w:val="ae"/>
              <w:widowControl w:val="0"/>
              <w:numPr>
                <w:ilvl w:val="0"/>
                <w:numId w:val="18"/>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PDF图纸打印</w:t>
            </w:r>
          </w:p>
        </w:tc>
        <w:tc>
          <w:tcPr>
            <w:tcW w:w="646" w:type="dxa"/>
            <w:vAlign w:val="center"/>
          </w:tcPr>
          <w:p w:rsidR="00F833D8" w:rsidRPr="00D70361" w:rsidRDefault="004C18C7">
            <w:pPr>
              <w:pStyle w:val="ae"/>
              <w:widowControl w:val="0"/>
              <w:spacing w:line="240" w:lineRule="auto"/>
              <w:ind w:firstLineChars="0" w:firstLine="0"/>
              <w:jc w:val="center"/>
              <w:rPr>
                <w:rFonts w:ascii="仿宋_GB2312" w:eastAsia="仿宋_GB2312" w:hAnsi="仿宋"/>
                <w:sz w:val="24"/>
                <w:szCs w:val="24"/>
              </w:rPr>
            </w:pPr>
            <w:r w:rsidRPr="00D70361">
              <w:rPr>
                <w:rFonts w:ascii="仿宋_GB2312" w:eastAsia="仿宋_GB2312" w:hAnsi="仿宋" w:hint="eastAsia"/>
                <w:sz w:val="24"/>
                <w:szCs w:val="24"/>
              </w:rPr>
              <w:t>300</w:t>
            </w:r>
          </w:p>
        </w:tc>
        <w:tc>
          <w:tcPr>
            <w:tcW w:w="699"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c>
          <w:tcPr>
            <w:tcW w:w="991" w:type="dxa"/>
            <w:vMerge/>
            <w:vAlign w:val="center"/>
          </w:tcPr>
          <w:p w:rsidR="00F833D8" w:rsidRPr="00D70361" w:rsidRDefault="00F833D8">
            <w:pPr>
              <w:spacing w:line="240" w:lineRule="auto"/>
              <w:ind w:firstLineChars="0" w:firstLine="0"/>
              <w:jc w:val="center"/>
              <w:rPr>
                <w:rFonts w:ascii="仿宋_GB2312" w:eastAsia="仿宋_GB2312" w:hAnsi="仿宋"/>
                <w:sz w:val="24"/>
              </w:rPr>
            </w:pPr>
          </w:p>
        </w:tc>
      </w:tr>
      <w:tr w:rsidR="00F833D8" w:rsidRPr="00D70361">
        <w:trPr>
          <w:trHeight w:val="130"/>
        </w:trPr>
        <w:tc>
          <w:tcPr>
            <w:tcW w:w="3147" w:type="dxa"/>
            <w:gridSpan w:val="2"/>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模块三</w:t>
            </w:r>
          </w:p>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房屋建筑工程建模</w:t>
            </w:r>
          </w:p>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占比28%</w:t>
            </w:r>
          </w:p>
        </w:tc>
        <w:tc>
          <w:tcPr>
            <w:tcW w:w="2923" w:type="dxa"/>
          </w:tcPr>
          <w:p w:rsidR="00F833D8" w:rsidRPr="00D70361" w:rsidRDefault="004C18C7" w:rsidP="009038CB">
            <w:pPr>
              <w:pStyle w:val="ae"/>
              <w:widowControl w:val="0"/>
              <w:numPr>
                <w:ilvl w:val="0"/>
                <w:numId w:val="2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楼地面建模</w:t>
            </w:r>
          </w:p>
          <w:p w:rsidR="00F833D8" w:rsidRPr="00D70361" w:rsidRDefault="004C18C7" w:rsidP="009038CB">
            <w:pPr>
              <w:pStyle w:val="ae"/>
              <w:widowControl w:val="0"/>
              <w:numPr>
                <w:ilvl w:val="0"/>
                <w:numId w:val="2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墙体建模</w:t>
            </w:r>
          </w:p>
          <w:p w:rsidR="00F833D8" w:rsidRPr="00D70361" w:rsidRDefault="004C18C7" w:rsidP="009038CB">
            <w:pPr>
              <w:pStyle w:val="ae"/>
              <w:widowControl w:val="0"/>
              <w:numPr>
                <w:ilvl w:val="0"/>
                <w:numId w:val="2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楼梯建模</w:t>
            </w:r>
          </w:p>
          <w:p w:rsidR="00F833D8" w:rsidRPr="00D70361" w:rsidRDefault="004C18C7" w:rsidP="009038CB">
            <w:pPr>
              <w:pStyle w:val="ae"/>
              <w:widowControl w:val="0"/>
              <w:numPr>
                <w:ilvl w:val="0"/>
                <w:numId w:val="2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屋面建模</w:t>
            </w:r>
          </w:p>
          <w:p w:rsidR="00F833D8" w:rsidRPr="00D70361" w:rsidRDefault="004C18C7" w:rsidP="009038CB">
            <w:pPr>
              <w:pStyle w:val="ae"/>
              <w:widowControl w:val="0"/>
              <w:numPr>
                <w:ilvl w:val="0"/>
                <w:numId w:val="2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其他构件建模</w:t>
            </w:r>
          </w:p>
          <w:p w:rsidR="00F833D8" w:rsidRPr="00D70361" w:rsidRDefault="004C18C7" w:rsidP="009038CB">
            <w:pPr>
              <w:pStyle w:val="ae"/>
              <w:widowControl w:val="0"/>
              <w:numPr>
                <w:ilvl w:val="0"/>
                <w:numId w:val="24"/>
              </w:numPr>
              <w:spacing w:line="240" w:lineRule="auto"/>
              <w:ind w:left="0" w:firstLineChars="0" w:firstLine="0"/>
              <w:jc w:val="left"/>
              <w:rPr>
                <w:rFonts w:ascii="仿宋_GB2312" w:eastAsia="仿宋_GB2312" w:hAnsi="仿宋"/>
                <w:sz w:val="24"/>
              </w:rPr>
            </w:pPr>
            <w:r w:rsidRPr="00D70361">
              <w:rPr>
                <w:rFonts w:ascii="仿宋_GB2312" w:eastAsia="仿宋_GB2312" w:hAnsi="仿宋" w:hint="eastAsia"/>
                <w:sz w:val="24"/>
              </w:rPr>
              <w:t>透视与渲染</w:t>
            </w:r>
          </w:p>
        </w:tc>
        <w:tc>
          <w:tcPr>
            <w:tcW w:w="646" w:type="dxa"/>
            <w:vAlign w:val="center"/>
          </w:tcPr>
          <w:p w:rsidR="00F833D8" w:rsidRPr="00D70361" w:rsidRDefault="004C18C7">
            <w:pPr>
              <w:pStyle w:val="ae"/>
              <w:widowControl w:val="0"/>
              <w:spacing w:line="240" w:lineRule="auto"/>
              <w:ind w:firstLineChars="0" w:firstLine="0"/>
              <w:jc w:val="center"/>
              <w:rPr>
                <w:rFonts w:ascii="仿宋_GB2312" w:eastAsia="仿宋_GB2312" w:hAnsi="仿宋"/>
                <w:sz w:val="24"/>
                <w:szCs w:val="24"/>
              </w:rPr>
            </w:pPr>
            <w:r w:rsidRPr="00D70361">
              <w:rPr>
                <w:rFonts w:ascii="仿宋_GB2312" w:eastAsia="仿宋_GB2312" w:hAnsi="仿宋" w:hint="eastAsia"/>
                <w:sz w:val="24"/>
                <w:szCs w:val="24"/>
              </w:rPr>
              <w:t>100</w:t>
            </w:r>
          </w:p>
        </w:tc>
        <w:tc>
          <w:tcPr>
            <w:tcW w:w="699" w:type="dxa"/>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100</w:t>
            </w:r>
          </w:p>
        </w:tc>
        <w:tc>
          <w:tcPr>
            <w:tcW w:w="991" w:type="dxa"/>
            <w:vAlign w:val="center"/>
          </w:tcPr>
          <w:p w:rsidR="00F833D8" w:rsidRPr="00D70361" w:rsidRDefault="004C18C7">
            <w:pPr>
              <w:spacing w:line="240" w:lineRule="auto"/>
              <w:ind w:firstLineChars="0" w:firstLine="0"/>
              <w:jc w:val="center"/>
              <w:rPr>
                <w:rFonts w:ascii="仿宋_GB2312" w:eastAsia="仿宋_GB2312" w:hAnsi="仿宋"/>
                <w:sz w:val="24"/>
              </w:rPr>
            </w:pPr>
            <w:r w:rsidRPr="00D70361">
              <w:rPr>
                <w:rFonts w:ascii="仿宋_GB2312" w:eastAsia="仿宋_GB2312" w:hAnsi="仿宋" w:hint="eastAsia"/>
                <w:sz w:val="24"/>
              </w:rPr>
              <w:t>结果评分</w:t>
            </w:r>
          </w:p>
        </w:tc>
      </w:tr>
      <w:tr w:rsidR="00F833D8" w:rsidRPr="00D70361">
        <w:trPr>
          <w:trHeight w:val="278"/>
        </w:trPr>
        <w:tc>
          <w:tcPr>
            <w:tcW w:w="1230" w:type="dxa"/>
          </w:tcPr>
          <w:p w:rsidR="00F833D8" w:rsidRPr="00D70361" w:rsidRDefault="00F833D8">
            <w:pPr>
              <w:pStyle w:val="ae"/>
              <w:widowControl w:val="0"/>
              <w:spacing w:line="240" w:lineRule="auto"/>
              <w:ind w:firstLineChars="0" w:firstLine="0"/>
              <w:rPr>
                <w:rFonts w:ascii="仿宋_GB2312" w:eastAsia="仿宋_GB2312" w:hAnsi="仿宋"/>
                <w:sz w:val="24"/>
              </w:rPr>
            </w:pPr>
          </w:p>
        </w:tc>
        <w:tc>
          <w:tcPr>
            <w:tcW w:w="7176" w:type="dxa"/>
            <w:gridSpan w:val="5"/>
            <w:vAlign w:val="center"/>
          </w:tcPr>
          <w:p w:rsidR="00F833D8" w:rsidRPr="00D70361" w:rsidRDefault="004C18C7">
            <w:pPr>
              <w:pStyle w:val="ae"/>
              <w:widowControl w:val="0"/>
              <w:spacing w:line="240" w:lineRule="auto"/>
              <w:ind w:firstLineChars="0" w:firstLine="0"/>
              <w:rPr>
                <w:rFonts w:ascii="仿宋_GB2312" w:eastAsia="仿宋_GB2312" w:hAnsi="仿宋"/>
                <w:sz w:val="24"/>
              </w:rPr>
            </w:pPr>
            <w:r w:rsidRPr="00D70361">
              <w:rPr>
                <w:rFonts w:ascii="仿宋_GB2312" w:eastAsia="仿宋_GB2312" w:hAnsi="仿宋" w:hint="eastAsia"/>
                <w:sz w:val="24"/>
              </w:rPr>
              <w:t>注：1、分值分布以正式赛题为准，但不会相差10%。</w:t>
            </w:r>
          </w:p>
          <w:p w:rsidR="00B9376F" w:rsidRPr="00D70361" w:rsidRDefault="004C18C7" w:rsidP="00B9376F">
            <w:pPr>
              <w:pStyle w:val="ae"/>
              <w:widowControl w:val="0"/>
              <w:spacing w:line="240" w:lineRule="auto"/>
              <w:ind w:firstLineChars="0" w:firstLine="480"/>
              <w:rPr>
                <w:rFonts w:ascii="仿宋_GB2312" w:eastAsia="仿宋_GB2312" w:hAnsi="仿宋"/>
                <w:sz w:val="24"/>
                <w:szCs w:val="24"/>
              </w:rPr>
            </w:pPr>
            <w:r w:rsidRPr="00D70361">
              <w:rPr>
                <w:rFonts w:ascii="仿宋_GB2312" w:eastAsia="仿宋_GB2312" w:hAnsi="仿宋" w:hint="eastAsia"/>
                <w:sz w:val="24"/>
                <w:szCs w:val="24"/>
              </w:rPr>
              <w:t>2、</w:t>
            </w:r>
            <w:r w:rsidR="00B9376F" w:rsidRPr="00D70361">
              <w:rPr>
                <w:rFonts w:ascii="仿宋" w:eastAsia="仿宋" w:hAnsi="仿宋" w:cs="宋体" w:hint="eastAsia"/>
                <w:bCs/>
                <w:kern w:val="0"/>
                <w:sz w:val="24"/>
                <w:szCs w:val="24"/>
              </w:rPr>
              <w:t>最终得分按100分制计分。</w:t>
            </w:r>
          </w:p>
          <w:p w:rsidR="00F833D8" w:rsidRPr="00D70361" w:rsidRDefault="00B9376F" w:rsidP="00B9376F">
            <w:pPr>
              <w:pStyle w:val="ae"/>
              <w:widowControl w:val="0"/>
              <w:spacing w:line="240" w:lineRule="auto"/>
              <w:ind w:firstLineChars="0" w:firstLine="480"/>
              <w:rPr>
                <w:rFonts w:ascii="仿宋_GB2312" w:eastAsia="仿宋_GB2312" w:hAnsi="仿宋"/>
                <w:sz w:val="24"/>
                <w:szCs w:val="24"/>
              </w:rPr>
            </w:pPr>
            <w:r w:rsidRPr="00D70361">
              <w:rPr>
                <w:rFonts w:ascii="仿宋_GB2312" w:eastAsia="仿宋_GB2312" w:hAnsi="仿宋" w:hint="eastAsia"/>
                <w:sz w:val="24"/>
                <w:szCs w:val="24"/>
              </w:rPr>
              <w:t>3、</w:t>
            </w:r>
            <w:r w:rsidR="004C18C7" w:rsidRPr="00D70361">
              <w:rPr>
                <w:rFonts w:ascii="仿宋_GB2312" w:eastAsia="仿宋_GB2312" w:hAnsi="仿宋" w:hint="eastAsia"/>
                <w:sz w:val="24"/>
                <w:szCs w:val="24"/>
              </w:rPr>
              <w:t>发布样卷时，也同时发布对该样卷的具体评分细则。</w:t>
            </w:r>
          </w:p>
        </w:tc>
      </w:tr>
    </w:tbl>
    <w:p w:rsidR="00F833D8" w:rsidRPr="00D70361" w:rsidRDefault="004C18C7">
      <w:pPr>
        <w:widowControl w:val="0"/>
        <w:numPr>
          <w:ilvl w:val="0"/>
          <w:numId w:val="7"/>
        </w:numPr>
        <w:spacing w:line="560" w:lineRule="exact"/>
        <w:ind w:firstLine="560"/>
        <w:rPr>
          <w:rFonts w:ascii="仿宋_GB2312" w:eastAsia="仿宋_GB2312" w:hAnsi="仿宋" w:cs="仿宋"/>
          <w:sz w:val="28"/>
          <w:szCs w:val="28"/>
        </w:rPr>
      </w:pPr>
      <w:r w:rsidRPr="00D70361">
        <w:rPr>
          <w:rFonts w:ascii="仿宋_GB2312" w:eastAsia="仿宋_GB2312" w:hAnsi="仿宋" w:cs="仿宋" w:hint="eastAsia"/>
          <w:sz w:val="28"/>
          <w:szCs w:val="28"/>
        </w:rPr>
        <w:t>裁判人员具体需求</w:t>
      </w:r>
    </w:p>
    <w:tbl>
      <w:tblPr>
        <w:tblpPr w:leftFromText="180" w:rightFromText="180" w:vertAnchor="text" w:horzAnchor="margin" w:tblpXSpec="center" w:tblpY="8"/>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23"/>
        <w:gridCol w:w="1768"/>
        <w:gridCol w:w="1707"/>
        <w:gridCol w:w="1523"/>
        <w:gridCol w:w="2100"/>
        <w:gridCol w:w="799"/>
      </w:tblGrid>
      <w:tr w:rsidR="00F833D8" w:rsidRPr="00D70361">
        <w:trPr>
          <w:trHeight w:val="454"/>
        </w:trPr>
        <w:tc>
          <w:tcPr>
            <w:tcW w:w="472" w:type="pct"/>
            <w:tcBorders>
              <w:top w:val="single" w:sz="8" w:space="0" w:color="auto"/>
            </w:tcBorders>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序号</w:t>
            </w:r>
          </w:p>
        </w:tc>
        <w:tc>
          <w:tcPr>
            <w:tcW w:w="1014" w:type="pct"/>
            <w:tcBorders>
              <w:top w:val="single" w:sz="8" w:space="0" w:color="auto"/>
            </w:tcBorders>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专业技术方向</w:t>
            </w:r>
          </w:p>
        </w:tc>
        <w:tc>
          <w:tcPr>
            <w:tcW w:w="979" w:type="pct"/>
            <w:tcBorders>
              <w:top w:val="single" w:sz="8" w:space="0" w:color="auto"/>
            </w:tcBorders>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知识能力要求</w:t>
            </w:r>
          </w:p>
        </w:tc>
        <w:tc>
          <w:tcPr>
            <w:tcW w:w="873" w:type="pct"/>
            <w:tcBorders>
              <w:top w:val="single" w:sz="8" w:space="0" w:color="auto"/>
            </w:tcBorders>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执裁、教学、工作经历</w:t>
            </w:r>
          </w:p>
        </w:tc>
        <w:tc>
          <w:tcPr>
            <w:tcW w:w="1204" w:type="pct"/>
            <w:tcBorders>
              <w:top w:val="single" w:sz="8" w:space="0" w:color="auto"/>
            </w:tcBorders>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专业技术职称</w:t>
            </w:r>
          </w:p>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（职业资格等级）</w:t>
            </w:r>
          </w:p>
        </w:tc>
        <w:tc>
          <w:tcPr>
            <w:tcW w:w="458" w:type="pct"/>
            <w:tcBorders>
              <w:top w:val="single" w:sz="8" w:space="0" w:color="auto"/>
            </w:tcBorders>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人数</w:t>
            </w:r>
          </w:p>
        </w:tc>
      </w:tr>
      <w:tr w:rsidR="00F833D8" w:rsidRPr="00D70361">
        <w:trPr>
          <w:trHeight w:val="454"/>
        </w:trPr>
        <w:tc>
          <w:tcPr>
            <w:tcW w:w="472"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1</w:t>
            </w:r>
          </w:p>
        </w:tc>
        <w:tc>
          <w:tcPr>
            <w:tcW w:w="1014"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建筑学</w:t>
            </w:r>
          </w:p>
        </w:tc>
        <w:tc>
          <w:tcPr>
            <w:tcW w:w="979"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具有丰富的房屋建筑学理论知识，有一定的设计院工作经验，具有一定的图纸识读能力。</w:t>
            </w:r>
          </w:p>
        </w:tc>
        <w:tc>
          <w:tcPr>
            <w:tcW w:w="873"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有</w:t>
            </w:r>
          </w:p>
        </w:tc>
        <w:tc>
          <w:tcPr>
            <w:tcW w:w="1204"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中级</w:t>
            </w:r>
            <w:r w:rsidRPr="00D70361">
              <w:rPr>
                <w:rFonts w:ascii="仿宋_GB2312" w:eastAsia="仿宋_GB2312" w:hAnsi="仿宋" w:hint="eastAsia"/>
                <w:b/>
                <w:sz w:val="24"/>
              </w:rPr>
              <w:t>(含)</w:t>
            </w:r>
            <w:r w:rsidRPr="00D70361">
              <w:rPr>
                <w:rFonts w:ascii="仿宋_GB2312" w:eastAsia="仿宋_GB2312" w:hAnsi="仿宋"/>
                <w:b/>
                <w:sz w:val="24"/>
              </w:rPr>
              <w:t>以上</w:t>
            </w:r>
          </w:p>
        </w:tc>
        <w:tc>
          <w:tcPr>
            <w:tcW w:w="458"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16</w:t>
            </w:r>
          </w:p>
        </w:tc>
      </w:tr>
      <w:tr w:rsidR="00F833D8" w:rsidRPr="00D70361">
        <w:trPr>
          <w:trHeight w:val="520"/>
        </w:trPr>
        <w:tc>
          <w:tcPr>
            <w:tcW w:w="472"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2</w:t>
            </w:r>
          </w:p>
        </w:tc>
        <w:tc>
          <w:tcPr>
            <w:tcW w:w="1014"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土木工程</w:t>
            </w:r>
          </w:p>
        </w:tc>
        <w:tc>
          <w:tcPr>
            <w:tcW w:w="979"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具有一定的工程施工建设经验。</w:t>
            </w:r>
          </w:p>
        </w:tc>
        <w:tc>
          <w:tcPr>
            <w:tcW w:w="873"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有</w:t>
            </w:r>
          </w:p>
        </w:tc>
        <w:tc>
          <w:tcPr>
            <w:tcW w:w="1204"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中级</w:t>
            </w:r>
            <w:r w:rsidRPr="00D70361">
              <w:rPr>
                <w:rFonts w:ascii="仿宋_GB2312" w:eastAsia="仿宋_GB2312" w:hAnsi="仿宋" w:hint="eastAsia"/>
                <w:b/>
                <w:sz w:val="24"/>
              </w:rPr>
              <w:t>(含)</w:t>
            </w:r>
            <w:r w:rsidRPr="00D70361">
              <w:rPr>
                <w:rFonts w:ascii="仿宋_GB2312" w:eastAsia="仿宋_GB2312" w:hAnsi="仿宋"/>
                <w:b/>
                <w:sz w:val="24"/>
              </w:rPr>
              <w:t>以上</w:t>
            </w:r>
          </w:p>
        </w:tc>
        <w:tc>
          <w:tcPr>
            <w:tcW w:w="458"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16</w:t>
            </w:r>
          </w:p>
        </w:tc>
      </w:tr>
      <w:tr w:rsidR="00F833D8" w:rsidRPr="00D70361">
        <w:trPr>
          <w:trHeight w:val="454"/>
        </w:trPr>
        <w:tc>
          <w:tcPr>
            <w:tcW w:w="472"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3</w:t>
            </w:r>
          </w:p>
        </w:tc>
        <w:tc>
          <w:tcPr>
            <w:tcW w:w="1014"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其他相关</w:t>
            </w:r>
            <w:r w:rsidRPr="00D70361">
              <w:rPr>
                <w:rFonts w:ascii="仿宋_GB2312" w:eastAsia="仿宋_GB2312" w:hAnsi="仿宋"/>
                <w:b/>
                <w:sz w:val="24"/>
              </w:rPr>
              <w:t>专业</w:t>
            </w:r>
            <w:r w:rsidRPr="00D70361">
              <w:rPr>
                <w:rFonts w:ascii="仿宋_GB2312" w:eastAsia="仿宋_GB2312" w:hAnsi="仿宋"/>
                <w:b/>
                <w:sz w:val="24"/>
              </w:rPr>
              <w:lastRenderedPageBreak/>
              <w:t>技术</w:t>
            </w:r>
          </w:p>
        </w:tc>
        <w:tc>
          <w:tcPr>
            <w:tcW w:w="979"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lastRenderedPageBreak/>
              <w:t>具有熟练的</w:t>
            </w:r>
            <w:r w:rsidRPr="00D70361">
              <w:rPr>
                <w:rFonts w:ascii="仿宋_GB2312" w:eastAsia="仿宋_GB2312" w:hAnsi="仿宋" w:hint="eastAsia"/>
                <w:b/>
                <w:sz w:val="24"/>
              </w:rPr>
              <w:lastRenderedPageBreak/>
              <w:t>CAD软件操作能力，具有复杂图形生成及编辑能力、建筑图设计制图能力。</w:t>
            </w:r>
          </w:p>
        </w:tc>
        <w:tc>
          <w:tcPr>
            <w:tcW w:w="873"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lastRenderedPageBreak/>
              <w:t>有</w:t>
            </w:r>
          </w:p>
        </w:tc>
        <w:tc>
          <w:tcPr>
            <w:tcW w:w="1204"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t>中级</w:t>
            </w:r>
            <w:r w:rsidRPr="00D70361">
              <w:rPr>
                <w:rFonts w:ascii="仿宋_GB2312" w:eastAsia="仿宋_GB2312" w:hAnsi="仿宋" w:hint="eastAsia"/>
                <w:b/>
                <w:sz w:val="24"/>
              </w:rPr>
              <w:t>(含)</w:t>
            </w:r>
            <w:r w:rsidRPr="00D70361">
              <w:rPr>
                <w:rFonts w:ascii="仿宋_GB2312" w:eastAsia="仿宋_GB2312" w:hAnsi="仿宋"/>
                <w:b/>
                <w:sz w:val="24"/>
              </w:rPr>
              <w:t>以上</w:t>
            </w:r>
          </w:p>
        </w:tc>
        <w:tc>
          <w:tcPr>
            <w:tcW w:w="458" w:type="pct"/>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hint="eastAsia"/>
                <w:b/>
                <w:sz w:val="24"/>
              </w:rPr>
              <w:t>16</w:t>
            </w:r>
          </w:p>
        </w:tc>
      </w:tr>
      <w:tr w:rsidR="00F833D8" w:rsidRPr="00D70361">
        <w:trPr>
          <w:trHeight w:val="454"/>
        </w:trPr>
        <w:tc>
          <w:tcPr>
            <w:tcW w:w="472" w:type="pct"/>
            <w:tcBorders>
              <w:bottom w:val="single" w:sz="8" w:space="0" w:color="auto"/>
            </w:tcBorders>
            <w:vAlign w:val="center"/>
          </w:tcPr>
          <w:p w:rsidR="00F833D8" w:rsidRPr="00D70361" w:rsidRDefault="004C18C7">
            <w:pPr>
              <w:spacing w:line="240" w:lineRule="auto"/>
              <w:ind w:firstLineChars="0" w:firstLine="0"/>
              <w:jc w:val="left"/>
              <w:rPr>
                <w:rFonts w:ascii="仿宋_GB2312" w:eastAsia="仿宋_GB2312" w:hAnsi="仿宋"/>
                <w:b/>
                <w:sz w:val="24"/>
              </w:rPr>
            </w:pPr>
            <w:r w:rsidRPr="00D70361">
              <w:rPr>
                <w:rFonts w:ascii="仿宋_GB2312" w:eastAsia="仿宋_GB2312" w:hAnsi="仿宋"/>
                <w:b/>
                <w:sz w:val="24"/>
              </w:rPr>
              <w:lastRenderedPageBreak/>
              <w:t>裁判总人数</w:t>
            </w:r>
          </w:p>
        </w:tc>
        <w:tc>
          <w:tcPr>
            <w:tcW w:w="4528" w:type="pct"/>
            <w:gridSpan w:val="5"/>
            <w:tcBorders>
              <w:bottom w:val="single" w:sz="8" w:space="0" w:color="auto"/>
            </w:tcBorders>
            <w:vAlign w:val="center"/>
          </w:tcPr>
          <w:p w:rsidR="00F833D8" w:rsidRPr="00D70361" w:rsidRDefault="004C18C7">
            <w:pPr>
              <w:spacing w:line="240" w:lineRule="auto"/>
              <w:ind w:firstLineChars="0" w:firstLine="0"/>
              <w:jc w:val="left"/>
              <w:rPr>
                <w:rFonts w:ascii="Arial Narrow" w:eastAsia="仿宋_GB2312" w:hAnsi="Arial Narrow"/>
                <w:sz w:val="24"/>
              </w:rPr>
            </w:pPr>
            <w:r w:rsidRPr="00D70361">
              <w:rPr>
                <w:rFonts w:ascii="Arial Narrow" w:eastAsia="仿宋_GB2312" w:hAnsi="Arial Narrow" w:hint="eastAsia"/>
                <w:sz w:val="24"/>
              </w:rPr>
              <w:t>48</w:t>
            </w:r>
          </w:p>
        </w:tc>
      </w:tr>
    </w:tbl>
    <w:p w:rsidR="00B9376F" w:rsidRPr="00D70361" w:rsidRDefault="00B9376F">
      <w:pPr>
        <w:spacing w:line="560" w:lineRule="exact"/>
        <w:ind w:firstLine="562"/>
        <w:rPr>
          <w:rFonts w:ascii="仿宋_GB2312" w:eastAsia="仿宋_GB2312" w:hAnsi="仿宋" w:cs="仿宋"/>
          <w:b/>
          <w:sz w:val="28"/>
          <w:szCs w:val="28"/>
        </w:rPr>
      </w:pPr>
    </w:p>
    <w:p w:rsidR="00F833D8" w:rsidRPr="00D70361" w:rsidRDefault="004C18C7" w:rsidP="00143C83">
      <w:pPr>
        <w:spacing w:line="360" w:lineRule="auto"/>
        <w:ind w:firstLine="562"/>
        <w:rPr>
          <w:rFonts w:ascii="仿宋_GB2312" w:eastAsia="仿宋_GB2312" w:hAnsi="仿宋" w:cs="仿宋"/>
          <w:b/>
          <w:sz w:val="28"/>
          <w:szCs w:val="28"/>
        </w:rPr>
      </w:pPr>
      <w:r w:rsidRPr="00D70361">
        <w:rPr>
          <w:rFonts w:ascii="仿宋_GB2312" w:eastAsia="仿宋_GB2312" w:hAnsi="仿宋" w:cs="仿宋" w:hint="eastAsia"/>
          <w:b/>
          <w:sz w:val="28"/>
          <w:szCs w:val="28"/>
        </w:rPr>
        <w:t>十二、奖项设定</w:t>
      </w:r>
    </w:p>
    <w:p w:rsidR="00B9376F" w:rsidRPr="00D70361" w:rsidRDefault="00B9376F"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（一）本赛项设团体一、二、三等奖。以实际参赛队总数为基数，一等奖占比10%，二等奖占比20%，三等奖占比30%，小数点后四舍五入。</w:t>
      </w:r>
    </w:p>
    <w:p w:rsidR="00B9376F" w:rsidRPr="00D70361" w:rsidRDefault="00B9376F"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（二）获得一等奖的参赛</w:t>
      </w:r>
      <w:proofErr w:type="gramStart"/>
      <w:r w:rsidRPr="00D70361">
        <w:rPr>
          <w:rFonts w:ascii="仿宋_GB2312" w:eastAsia="仿宋_GB2312" w:hAnsi="仿宋" w:cs="仿宋" w:hint="eastAsia"/>
          <w:sz w:val="28"/>
          <w:szCs w:val="28"/>
        </w:rPr>
        <w:t>队指导</w:t>
      </w:r>
      <w:proofErr w:type="gramEnd"/>
      <w:r w:rsidRPr="00D70361">
        <w:rPr>
          <w:rFonts w:ascii="仿宋_GB2312" w:eastAsia="仿宋_GB2312" w:hAnsi="仿宋" w:cs="仿宋" w:hint="eastAsia"/>
          <w:sz w:val="28"/>
          <w:szCs w:val="28"/>
        </w:rPr>
        <w:t>教师授予“优秀指导教师奖”，由大赛执委会颁发荣誉证书。</w:t>
      </w:r>
    </w:p>
    <w:p w:rsidR="00F833D8" w:rsidRPr="00D70361" w:rsidRDefault="004C18C7" w:rsidP="00143C83">
      <w:pPr>
        <w:adjustRightInd w:val="0"/>
        <w:snapToGrid w:val="0"/>
        <w:spacing w:line="360" w:lineRule="auto"/>
        <w:ind w:firstLine="562"/>
        <w:rPr>
          <w:rFonts w:ascii="仿宋_GB2312" w:eastAsia="仿宋_GB2312" w:hAnsi="仿宋" w:cs="仿宋"/>
          <w:b/>
          <w:sz w:val="28"/>
          <w:szCs w:val="28"/>
        </w:rPr>
      </w:pPr>
      <w:r w:rsidRPr="00D70361">
        <w:rPr>
          <w:rFonts w:ascii="仿宋_GB2312" w:eastAsia="仿宋_GB2312" w:hAnsi="仿宋" w:cs="仿宋" w:hint="eastAsia"/>
          <w:b/>
          <w:sz w:val="28"/>
          <w:szCs w:val="28"/>
        </w:rPr>
        <w:t>十三、赛场预案</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（一）电源保障预案</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1.承办单位事先协调当地供电部门，保证竞赛当天的正常供电；</w:t>
      </w:r>
      <w:proofErr w:type="gramStart"/>
      <w:r w:rsidRPr="00D70361">
        <w:rPr>
          <w:rFonts w:ascii="仿宋_GB2312" w:eastAsia="仿宋_GB2312" w:hAnsi="仿宋" w:cs="仿宋" w:hint="eastAsia"/>
          <w:sz w:val="28"/>
          <w:szCs w:val="28"/>
        </w:rPr>
        <w:t>赛场双</w:t>
      </w:r>
      <w:proofErr w:type="gramEnd"/>
      <w:r w:rsidRPr="00D70361">
        <w:rPr>
          <w:rFonts w:ascii="仿宋_GB2312" w:eastAsia="仿宋_GB2312" w:hAnsi="仿宋" w:cs="仿宋" w:hint="eastAsia"/>
          <w:sz w:val="28"/>
          <w:szCs w:val="28"/>
        </w:rPr>
        <w:t>路供电，备用UPS，双保障，以保证赛场的正常供电。</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2. 竞赛过程中出现设备掉电、故障等意外时，现场裁判需及时确认情况，安排技术支持人员进行处理，现场裁判登记详细情况，填写补时登记表，报裁判长批准后，可安排延长补足相应选手的比赛时间。</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3.赛场布置时，注意把计算机的电源插头做隐蔽处理，将电源插头放置在选手不容易碰到的位置，避免选手因不小心而将电源线踢掉的现象产生。</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（二）计算机保障预案</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lastRenderedPageBreak/>
        <w:t>1.竞赛使用工位计算机在安装完所有竞赛规程中要求的软件后，由技术支持单位逐台按照测试功能清单进行功能测试，以保证大赛计算机的稳定运行。</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2. 赛场预留10-15备用机位和充足备用PC及附属设备，当出现</w:t>
      </w:r>
      <w:proofErr w:type="gramStart"/>
      <w:r w:rsidRPr="00D70361">
        <w:rPr>
          <w:rFonts w:ascii="仿宋_GB2312" w:eastAsia="仿宋_GB2312" w:hAnsi="仿宋" w:cs="仿宋" w:hint="eastAsia"/>
          <w:sz w:val="28"/>
          <w:szCs w:val="28"/>
        </w:rPr>
        <w:t>非选手</w:t>
      </w:r>
      <w:proofErr w:type="gramEnd"/>
      <w:r w:rsidRPr="00D70361">
        <w:rPr>
          <w:rFonts w:ascii="仿宋_GB2312" w:eastAsia="仿宋_GB2312" w:hAnsi="仿宋" w:cs="仿宋" w:hint="eastAsia"/>
          <w:sz w:val="28"/>
          <w:szCs w:val="28"/>
        </w:rPr>
        <w:t>原因设备掉电、故障等意外情况时，经现场裁判认可，裁判长确认，由赛场工作人员予以及时更换。</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3.如在竞赛期间发生计算机死机、卡</w:t>
      </w:r>
      <w:proofErr w:type="gramStart"/>
      <w:r w:rsidRPr="00D70361">
        <w:rPr>
          <w:rFonts w:ascii="仿宋_GB2312" w:eastAsia="仿宋_GB2312" w:hAnsi="仿宋" w:cs="仿宋" w:hint="eastAsia"/>
          <w:sz w:val="28"/>
          <w:szCs w:val="28"/>
        </w:rPr>
        <w:t>顿以及</w:t>
      </w:r>
      <w:proofErr w:type="gramEnd"/>
      <w:r w:rsidRPr="00D70361">
        <w:rPr>
          <w:rFonts w:ascii="仿宋_GB2312" w:eastAsia="仿宋_GB2312" w:hAnsi="仿宋" w:cs="仿宋" w:hint="eastAsia"/>
          <w:sz w:val="28"/>
          <w:szCs w:val="28"/>
        </w:rPr>
        <w:t>其他设备故障时，</w:t>
      </w:r>
      <w:proofErr w:type="gramStart"/>
      <w:r w:rsidRPr="00D70361">
        <w:rPr>
          <w:rFonts w:ascii="仿宋_GB2312" w:eastAsia="仿宋_GB2312" w:hAnsi="仿宋" w:cs="仿宋" w:hint="eastAsia"/>
          <w:sz w:val="28"/>
          <w:szCs w:val="28"/>
        </w:rPr>
        <w:t>经选手</w:t>
      </w:r>
      <w:proofErr w:type="gramEnd"/>
      <w:r w:rsidRPr="00D70361">
        <w:rPr>
          <w:rFonts w:ascii="仿宋_GB2312" w:eastAsia="仿宋_GB2312" w:hAnsi="仿宋" w:cs="仿宋" w:hint="eastAsia"/>
          <w:sz w:val="28"/>
          <w:szCs w:val="28"/>
        </w:rPr>
        <w:t>提出维修要求后，技术保障人员应及时予以排除。维修设备所用的时间按照有关规定给予选手“等时补偿”，并按相关规定履行报批、备案程序。</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4.本赛项竞赛时为各参赛队独立作业，不涉及连接统一实时竞赛进程和评分相关服务器以致影响比赛成绩的情况发生。如竞赛时</w:t>
      </w:r>
      <w:proofErr w:type="gramStart"/>
      <w:r w:rsidRPr="00D70361">
        <w:rPr>
          <w:rFonts w:ascii="仿宋_GB2312" w:eastAsia="仿宋_GB2312" w:hAnsi="仿宋" w:cs="仿宋" w:hint="eastAsia"/>
          <w:sz w:val="28"/>
          <w:szCs w:val="28"/>
        </w:rPr>
        <w:t>某赛位</w:t>
      </w:r>
      <w:proofErr w:type="gramEnd"/>
      <w:r w:rsidRPr="00D70361">
        <w:rPr>
          <w:rFonts w:ascii="仿宋_GB2312" w:eastAsia="仿宋_GB2312" w:hAnsi="仿宋" w:cs="仿宋" w:hint="eastAsia"/>
          <w:sz w:val="28"/>
          <w:szCs w:val="28"/>
        </w:rPr>
        <w:t>参赛队出现意外境况不会影响</w:t>
      </w:r>
      <w:proofErr w:type="gramStart"/>
      <w:r w:rsidRPr="00D70361">
        <w:rPr>
          <w:rFonts w:ascii="仿宋_GB2312" w:eastAsia="仿宋_GB2312" w:hAnsi="仿宋" w:cs="仿宋" w:hint="eastAsia"/>
          <w:sz w:val="28"/>
          <w:szCs w:val="28"/>
        </w:rPr>
        <w:t>其它赛位正常</w:t>
      </w:r>
      <w:proofErr w:type="gramEnd"/>
      <w:r w:rsidRPr="00D70361">
        <w:rPr>
          <w:rFonts w:ascii="仿宋_GB2312" w:eastAsia="仿宋_GB2312" w:hAnsi="仿宋" w:cs="仿宋" w:hint="eastAsia"/>
          <w:sz w:val="28"/>
          <w:szCs w:val="28"/>
        </w:rPr>
        <w:t>比赛，不会由此对成绩产生影响。</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（三）成果提交预案</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竞赛成果采用局域网提交成果和U盘备份竞赛成果双模式。</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1.确认成果提交环节：按照提交先后顺序，安排每个参赛队到服务器端确认提交文件数量和数据大小，保证提交成果的正确。确认无误后，签字确认。</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2.竞赛成果备份：绘图成果提交服务器的同时用U盘拷贝备份，赛场为每支参赛队配备一支U盘，并按规定编号。选手按照统一要求保存到计算机指定位置的文件夹内。竞赛结束时由选手把竞赛成果保存到U盘，作为竞赛成果备份。</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3.竞赛用计算机（包括备用机）在赛前不设置“一键还原”系统。在竞赛结束之后对赛场进行封闭，所有计算机保持在开机状态，待成绩评判、汇总之后再恢复原状，以备不时之需。</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lastRenderedPageBreak/>
        <w:t>（四）医疗及安全预案</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1.120急救车和</w:t>
      </w:r>
      <w:proofErr w:type="gramStart"/>
      <w:r w:rsidRPr="00D70361">
        <w:rPr>
          <w:rFonts w:ascii="仿宋_GB2312" w:eastAsia="仿宋_GB2312" w:hAnsi="仿宋" w:cs="仿宋" w:hint="eastAsia"/>
          <w:sz w:val="28"/>
          <w:szCs w:val="28"/>
        </w:rPr>
        <w:t>供电车场馆</w:t>
      </w:r>
      <w:proofErr w:type="gramEnd"/>
      <w:r w:rsidRPr="00D70361">
        <w:rPr>
          <w:rFonts w:ascii="仿宋_GB2312" w:eastAsia="仿宋_GB2312" w:hAnsi="仿宋" w:cs="仿宋" w:hint="eastAsia"/>
          <w:sz w:val="28"/>
          <w:szCs w:val="28"/>
        </w:rPr>
        <w:t>外等候。</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2.赛场内设置医疗救护区，竞赛期间，安排医生随时处理突发的医疗事件。</w:t>
      </w:r>
    </w:p>
    <w:p w:rsidR="009117F1" w:rsidRPr="00D70361" w:rsidRDefault="009117F1"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3.比赛期间发生大规模意外事故和安全问题，发现者应第一时间报告赛项执委会，赛项执委会应采取中止比赛、快速疏散人群等措施避免事态扩大，</w:t>
      </w:r>
      <w:proofErr w:type="gramStart"/>
      <w:r w:rsidRPr="00D70361">
        <w:rPr>
          <w:rFonts w:ascii="仿宋_GB2312" w:eastAsia="仿宋_GB2312" w:hAnsi="仿宋" w:cs="仿宋" w:hint="eastAsia"/>
          <w:sz w:val="28"/>
          <w:szCs w:val="28"/>
        </w:rPr>
        <w:t>并第一时间</w:t>
      </w:r>
      <w:proofErr w:type="gramEnd"/>
      <w:r w:rsidRPr="00D70361">
        <w:rPr>
          <w:rFonts w:ascii="仿宋_GB2312" w:eastAsia="仿宋_GB2312" w:hAnsi="仿宋" w:cs="仿宋" w:hint="eastAsia"/>
          <w:sz w:val="28"/>
          <w:szCs w:val="28"/>
        </w:rPr>
        <w:t>报告赛区执委会。赛项出现重大安全问题可以停赛，是否停赛由赛区执委会决定。事后，赛区执委会应向大赛执委会报告详细情况。</w:t>
      </w:r>
    </w:p>
    <w:p w:rsidR="00F833D8" w:rsidRPr="00D70361" w:rsidRDefault="004C18C7" w:rsidP="00143C83">
      <w:pPr>
        <w:adjustRightInd w:val="0"/>
        <w:snapToGrid w:val="0"/>
        <w:spacing w:line="360" w:lineRule="auto"/>
        <w:ind w:firstLine="562"/>
        <w:rPr>
          <w:rFonts w:ascii="仿宋_GB2312" w:eastAsia="仿宋_GB2312" w:hAnsi="仿宋" w:cs="仿宋"/>
          <w:b/>
          <w:sz w:val="28"/>
          <w:szCs w:val="28"/>
        </w:rPr>
      </w:pPr>
      <w:r w:rsidRPr="00D70361">
        <w:rPr>
          <w:rFonts w:ascii="仿宋_GB2312" w:eastAsia="仿宋_GB2312" w:hAnsi="仿宋" w:cs="仿宋" w:hint="eastAsia"/>
          <w:b/>
          <w:sz w:val="28"/>
          <w:szCs w:val="28"/>
        </w:rPr>
        <w:t>十四、赛项安全</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赛事安全是一切工作顺利开展的基础和前提，是赛事筹备和运行工作必须考虑的核心问题。赛项执委会采取切实有效措施保证大赛期间参赛选手、指导教师、工作人员及观众的人身安全。</w:t>
      </w:r>
    </w:p>
    <w:p w:rsidR="00F833D8" w:rsidRPr="00D70361" w:rsidRDefault="004C18C7" w:rsidP="00143C83">
      <w:pPr>
        <w:spacing w:line="360" w:lineRule="auto"/>
        <w:ind w:firstLineChars="150" w:firstLine="420"/>
        <w:outlineLvl w:val="1"/>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（一）比赛环境</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2．赛场周围要设立警戒线，防止无关人员进入发生意外事件。比赛现场内应参照相关职业岗位的要求为选手提供必要的劳动保护。在具有危险性的操作环节，裁判员要严防选手出现错误操作。</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lastRenderedPageBreak/>
        <w:t>3．承办单位应提供保证应急预案实施的条件。对于比赛内容涉及高空作业、可能有坠物、大用电量、易发生火灾等情况的赛项，必须明确制度和预案，并配备急救人员与设施。</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4．执委会须会同承办单位制定开放赛场和体验区的人员疏导方案。赛场环境中存在人员密集、车流人流交错的区域，除了设置齐全的指示标志外，须增加引导人员，并开辟备用通道。</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5．大赛期间，承办单位须在赛场管理的关键岗位，增加力量，建立安全管理日志。</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6．参赛选手进入赛位、赛项裁判工作人员进入工作场所，严禁携带通讯、摄录设备和未经许可的记录用具进入比赛区域；如确有需要，由赛项承办单位统一配置，统一管理。赛项可根据需要配置安检设备对进入赛场重要部位的人员进行安检，可在赛场相关区域安放无线屏蔽设备。</w:t>
      </w:r>
    </w:p>
    <w:p w:rsidR="00F833D8" w:rsidRPr="00D70361" w:rsidRDefault="004C18C7" w:rsidP="00143C83">
      <w:pPr>
        <w:spacing w:line="360" w:lineRule="auto"/>
        <w:ind w:firstLineChars="150" w:firstLine="420"/>
        <w:outlineLvl w:val="1"/>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（二）生活条件</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1．比赛期间，原则上由执委会统一安排参赛选手和指导教师食宿。承办单位须尊重少数民族的信仰及文化，根据国家相关的民族政策，安排好少数民族参赛选手和教师的饮食起居。</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2．比赛期间安排的住宿场所应具有旅游业经营许可资质。</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3．大赛期间有组织的参观和观摩活动的交通安全由赛区执委会负责。赛项执委会和承办单位须保证比赛期间选手、指导教师和裁判员、工作人员的交通安全。</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lastRenderedPageBreak/>
        <w:t>4．</w:t>
      </w:r>
      <w:r w:rsidR="00D47CD3" w:rsidRPr="00D70361">
        <w:rPr>
          <w:rFonts w:ascii="仿宋_GB2312" w:eastAsia="仿宋_GB2312" w:hAnsi="仿宋" w:cs="仿宋" w:hint="eastAsia"/>
          <w:sz w:val="28"/>
          <w:szCs w:val="28"/>
          <w:lang w:val="zh-CN"/>
        </w:rPr>
        <w:t>大赛期间</w:t>
      </w:r>
      <w:r w:rsidRPr="00D70361">
        <w:rPr>
          <w:rFonts w:ascii="仿宋_GB2312" w:eastAsia="仿宋_GB2312" w:hAnsi="仿宋" w:cs="仿宋" w:hint="eastAsia"/>
          <w:sz w:val="28"/>
          <w:szCs w:val="28"/>
          <w:lang w:val="zh-CN"/>
        </w:rPr>
        <w:t>的安全管理，除了必要的安全隔离措施外，应严格遵守国家相关法律法规，</w:t>
      </w:r>
      <w:r w:rsidR="00D47CD3" w:rsidRPr="00D70361">
        <w:rPr>
          <w:rFonts w:ascii="仿宋_GB2312" w:eastAsia="仿宋_GB2312" w:hAnsi="仿宋" w:cs="仿宋" w:hint="eastAsia"/>
          <w:sz w:val="28"/>
          <w:szCs w:val="28"/>
          <w:lang w:val="zh-CN"/>
        </w:rPr>
        <w:t>切实</w:t>
      </w:r>
      <w:r w:rsidRPr="00D70361">
        <w:rPr>
          <w:rFonts w:ascii="仿宋_GB2312" w:eastAsia="仿宋_GB2312" w:hAnsi="仿宋" w:cs="仿宋" w:hint="eastAsia"/>
          <w:sz w:val="28"/>
          <w:szCs w:val="28"/>
          <w:lang w:val="zh-CN"/>
        </w:rPr>
        <w:t>保护个人隐私和人身自由。</w:t>
      </w:r>
    </w:p>
    <w:p w:rsidR="00F833D8" w:rsidRPr="00D70361" w:rsidRDefault="004C18C7" w:rsidP="00143C83">
      <w:pPr>
        <w:spacing w:line="360" w:lineRule="auto"/>
        <w:ind w:firstLineChars="150" w:firstLine="420"/>
        <w:outlineLvl w:val="1"/>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（三）组队责任</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1．各学校组织代表队时，须安排为参赛选手购买大赛期间的人身意外伤害保险。</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2．各学校代表队组成后，须制定相关安全管理制度，落实安全责任制，确定安全责任人，签订安全承诺书，与赛项责任单位一起共同确保参赛期间参赛人员的人身财产安全。</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3．各参赛队伍须加强对参赛人员的安全管理及教育，并与赛场安全管理对接。</w:t>
      </w:r>
    </w:p>
    <w:p w:rsidR="00F833D8" w:rsidRPr="00D70361" w:rsidRDefault="004C18C7" w:rsidP="00143C83">
      <w:pPr>
        <w:spacing w:line="360" w:lineRule="auto"/>
        <w:ind w:firstLineChars="150" w:firstLine="420"/>
        <w:outlineLvl w:val="1"/>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（四）应急处理</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rsidR="00F833D8" w:rsidRPr="00D70361" w:rsidRDefault="004C18C7" w:rsidP="00143C83">
      <w:pPr>
        <w:spacing w:line="360" w:lineRule="auto"/>
        <w:ind w:firstLineChars="150" w:firstLine="420"/>
        <w:outlineLvl w:val="1"/>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（五）处罚措施</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1．因参赛选手原因造成重大安全事故的，取消其获奖资格。</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2．参赛选手有发生重大安全事故隐患，经赛场工作人员提示、警告无效的，可取消其继续比赛的资格。</w:t>
      </w:r>
    </w:p>
    <w:p w:rsidR="00F833D8" w:rsidRPr="00D70361" w:rsidRDefault="004C18C7" w:rsidP="00143C83">
      <w:pPr>
        <w:spacing w:line="360" w:lineRule="auto"/>
        <w:ind w:firstLine="560"/>
        <w:rPr>
          <w:rFonts w:ascii="仿宋_GB2312" w:eastAsia="仿宋_GB2312" w:hAnsi="仿宋" w:cs="仿宋"/>
          <w:sz w:val="28"/>
          <w:szCs w:val="28"/>
          <w:lang w:val="zh-CN"/>
        </w:rPr>
      </w:pPr>
      <w:r w:rsidRPr="00D70361">
        <w:rPr>
          <w:rFonts w:ascii="仿宋_GB2312" w:eastAsia="仿宋_GB2312" w:hAnsi="仿宋" w:cs="仿宋" w:hint="eastAsia"/>
          <w:sz w:val="28"/>
          <w:szCs w:val="28"/>
          <w:lang w:val="zh-CN"/>
        </w:rPr>
        <w:t>3．赛事工作人员违规的，按照相应的制度追究责任。情节恶劣并造成重大安全事故的，由司法机关追究相应法律责任。</w:t>
      </w:r>
    </w:p>
    <w:p w:rsidR="00F833D8" w:rsidRPr="00D70361" w:rsidRDefault="004C18C7" w:rsidP="00143C83">
      <w:pPr>
        <w:spacing w:line="360" w:lineRule="auto"/>
        <w:ind w:firstLine="562"/>
        <w:rPr>
          <w:rFonts w:ascii="仿宋_GB2312" w:eastAsia="仿宋_GB2312" w:hAnsi="仿宋" w:cs="仿宋"/>
          <w:b/>
          <w:sz w:val="28"/>
          <w:szCs w:val="28"/>
        </w:rPr>
      </w:pPr>
      <w:r w:rsidRPr="00D70361">
        <w:rPr>
          <w:rFonts w:ascii="仿宋_GB2312" w:eastAsia="仿宋_GB2312" w:hAnsi="仿宋" w:cs="仿宋" w:hint="eastAsia"/>
          <w:b/>
          <w:sz w:val="28"/>
          <w:szCs w:val="28"/>
        </w:rPr>
        <w:t>十五、竞赛须知</w:t>
      </w:r>
    </w:p>
    <w:p w:rsidR="00F833D8" w:rsidRPr="00D70361" w:rsidRDefault="004C18C7" w:rsidP="00143C83">
      <w:pPr>
        <w:widowControl w:val="0"/>
        <w:numPr>
          <w:ilvl w:val="0"/>
          <w:numId w:val="19"/>
        </w:numPr>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lastRenderedPageBreak/>
        <w:t>参赛队须知</w:t>
      </w:r>
    </w:p>
    <w:p w:rsidR="00F833D8" w:rsidRPr="00D70361" w:rsidRDefault="004C18C7" w:rsidP="00143C83">
      <w:pPr>
        <w:widowControl w:val="0"/>
        <w:numPr>
          <w:ilvl w:val="0"/>
          <w:numId w:val="20"/>
        </w:numPr>
        <w:adjustRightInd w:val="0"/>
        <w:snapToGrid w:val="0"/>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每队参赛选手必须为同一学校的在校学生，不得跨校组队，违者取消竞赛资格。</w:t>
      </w:r>
    </w:p>
    <w:p w:rsidR="00F833D8" w:rsidRPr="00D70361" w:rsidRDefault="004C18C7" w:rsidP="00143C83">
      <w:pPr>
        <w:widowControl w:val="0"/>
        <w:numPr>
          <w:ilvl w:val="0"/>
          <w:numId w:val="20"/>
        </w:numPr>
        <w:adjustRightInd w:val="0"/>
        <w:snapToGrid w:val="0"/>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各省、自治区、直辖市在组织参赛队时，须安排为参赛选手购买大赛期间的人身意外伤害保险。</w:t>
      </w:r>
    </w:p>
    <w:p w:rsidR="00F833D8" w:rsidRPr="00D70361" w:rsidRDefault="004C18C7" w:rsidP="00143C83">
      <w:pPr>
        <w:widowControl w:val="0"/>
        <w:numPr>
          <w:ilvl w:val="0"/>
          <w:numId w:val="20"/>
        </w:numPr>
        <w:adjustRightInd w:val="0"/>
        <w:snapToGrid w:val="0"/>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竞赛开始后，参赛队不得更换参赛选手，若有参赛选手缺席，则视为自动放弃当场比赛成绩，不计得分。</w:t>
      </w:r>
    </w:p>
    <w:p w:rsidR="00F833D8" w:rsidRPr="00D70361" w:rsidRDefault="004C18C7" w:rsidP="00143C83">
      <w:pPr>
        <w:widowControl w:val="0"/>
        <w:numPr>
          <w:ilvl w:val="0"/>
          <w:numId w:val="20"/>
        </w:numPr>
        <w:adjustRightInd w:val="0"/>
        <w:snapToGrid w:val="0"/>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参赛队对大赛组委会以后发布的所有文件都要仔细阅读，</w:t>
      </w:r>
      <w:r w:rsidR="00D47CD3" w:rsidRPr="00D70361">
        <w:rPr>
          <w:rFonts w:ascii="仿宋_GB2312" w:eastAsia="仿宋_GB2312" w:hAnsi="仿宋" w:cs="仿宋" w:hint="eastAsia"/>
          <w:sz w:val="28"/>
          <w:szCs w:val="28"/>
        </w:rPr>
        <w:t>密切关注大赛组委会发布的赛项举办年度该赛项相关文件并仔细阅读，</w:t>
      </w:r>
      <w:r w:rsidRPr="00D70361">
        <w:rPr>
          <w:rFonts w:ascii="仿宋_GB2312" w:eastAsia="仿宋_GB2312" w:hAnsi="仿宋" w:cs="仿宋" w:hint="eastAsia"/>
          <w:sz w:val="28"/>
          <w:szCs w:val="28"/>
        </w:rPr>
        <w:t>确切了解大赛时间安排、评判细节等，以保证顺利参加大赛。</w:t>
      </w:r>
    </w:p>
    <w:p w:rsidR="00F833D8" w:rsidRPr="00D70361" w:rsidRDefault="004C18C7" w:rsidP="00143C83">
      <w:pPr>
        <w:widowControl w:val="0"/>
        <w:numPr>
          <w:ilvl w:val="0"/>
          <w:numId w:val="20"/>
        </w:numPr>
        <w:adjustRightInd w:val="0"/>
        <w:snapToGrid w:val="0"/>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参赛队按照大赛赛程安排，</w:t>
      </w:r>
      <w:proofErr w:type="gramStart"/>
      <w:r w:rsidRPr="00D70361">
        <w:rPr>
          <w:rFonts w:ascii="仿宋_GB2312" w:eastAsia="仿宋_GB2312" w:hAnsi="仿宋" w:cs="仿宋" w:hint="eastAsia"/>
          <w:sz w:val="28"/>
          <w:szCs w:val="28"/>
        </w:rPr>
        <w:t>凭大赛</w:t>
      </w:r>
      <w:proofErr w:type="gramEnd"/>
      <w:r w:rsidRPr="00D70361">
        <w:rPr>
          <w:rFonts w:ascii="仿宋_GB2312" w:eastAsia="仿宋_GB2312" w:hAnsi="仿宋" w:cs="仿宋" w:hint="eastAsia"/>
          <w:sz w:val="28"/>
          <w:szCs w:val="28"/>
        </w:rPr>
        <w:t>组委会颁发的参赛证和有效身份证件参加竞赛及相关活动。</w:t>
      </w:r>
    </w:p>
    <w:p w:rsidR="00F833D8" w:rsidRPr="00D70361" w:rsidRDefault="004C18C7" w:rsidP="00143C83">
      <w:pPr>
        <w:widowControl w:val="0"/>
        <w:numPr>
          <w:ilvl w:val="0"/>
          <w:numId w:val="20"/>
        </w:numPr>
        <w:adjustRightInd w:val="0"/>
        <w:snapToGrid w:val="0"/>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对于本规则没有规定的行为，裁判组有权做出裁决。在有争议的情况下，赛区仲裁委员会的裁决是最终裁决，任何媒体资料都不做参考。</w:t>
      </w:r>
    </w:p>
    <w:p w:rsidR="00F833D8" w:rsidRPr="00D70361" w:rsidRDefault="004C18C7" w:rsidP="00143C83">
      <w:pPr>
        <w:widowControl w:val="0"/>
        <w:numPr>
          <w:ilvl w:val="0"/>
          <w:numId w:val="20"/>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本竞赛项目的解释权</w:t>
      </w:r>
      <w:proofErr w:type="gramStart"/>
      <w:r w:rsidRPr="00D70361">
        <w:rPr>
          <w:rFonts w:ascii="仿宋_GB2312" w:eastAsia="仿宋_GB2312" w:hAnsi="仿宋" w:cs="仿宋" w:hint="eastAsia"/>
          <w:sz w:val="28"/>
          <w:szCs w:val="28"/>
        </w:rPr>
        <w:t>归大赛</w:t>
      </w:r>
      <w:proofErr w:type="gramEnd"/>
      <w:r w:rsidRPr="00D70361">
        <w:rPr>
          <w:rFonts w:ascii="仿宋_GB2312" w:eastAsia="仿宋_GB2312" w:hAnsi="仿宋" w:cs="仿宋" w:hint="eastAsia"/>
          <w:sz w:val="28"/>
          <w:szCs w:val="28"/>
        </w:rPr>
        <w:t>组委会。</w:t>
      </w:r>
    </w:p>
    <w:p w:rsidR="00F833D8" w:rsidRPr="00D70361" w:rsidRDefault="004C18C7" w:rsidP="00143C83">
      <w:pPr>
        <w:widowControl w:val="0"/>
        <w:numPr>
          <w:ilvl w:val="0"/>
          <w:numId w:val="19"/>
        </w:num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指导教师须知</w:t>
      </w:r>
    </w:p>
    <w:p w:rsidR="00F833D8" w:rsidRPr="00D70361" w:rsidRDefault="004C18C7" w:rsidP="00143C83">
      <w:pPr>
        <w:widowControl w:val="0"/>
        <w:numPr>
          <w:ilvl w:val="0"/>
          <w:numId w:val="21"/>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做好赛前抽签工作，明确各参赛选手进考场排队次序号，协助大赛承办方组织好本单位比赛选手的各项赛事相关事宜。</w:t>
      </w:r>
    </w:p>
    <w:p w:rsidR="00F833D8" w:rsidRPr="00D70361" w:rsidRDefault="004C18C7" w:rsidP="00143C83">
      <w:pPr>
        <w:widowControl w:val="0"/>
        <w:numPr>
          <w:ilvl w:val="0"/>
          <w:numId w:val="21"/>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做好本单位比赛选手的安全教育、业务辅导、心理疏导和思想引导工作，对参赛选手及比赛过程报以平和、包容的心态，共同维护竞赛秩序。</w:t>
      </w:r>
    </w:p>
    <w:p w:rsidR="00F833D8" w:rsidRPr="00D70361" w:rsidRDefault="004C18C7" w:rsidP="00143C83">
      <w:pPr>
        <w:widowControl w:val="0"/>
        <w:numPr>
          <w:ilvl w:val="0"/>
          <w:numId w:val="21"/>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自觉遵守竞赛规则，尊重和支持裁判工作，不随意进入比赛现场及其他禁止入内的区域，确保比赛进程的公平、公正、顺畅、高效。</w:t>
      </w:r>
    </w:p>
    <w:p w:rsidR="00F833D8" w:rsidRPr="00D70361" w:rsidRDefault="004C18C7" w:rsidP="00143C83">
      <w:pPr>
        <w:widowControl w:val="0"/>
        <w:numPr>
          <w:ilvl w:val="0"/>
          <w:numId w:val="21"/>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lastRenderedPageBreak/>
        <w:t>当本单位参赛选手对比赛进程中出现异常或疑问，应及时了解情况，客观做出判断，并做好选手的安抚工作，经内部进行协商，认为有必要时可在规定时限内向赛项仲裁工作组反映情况或提出书面仲裁申请。</w:t>
      </w:r>
    </w:p>
    <w:p w:rsidR="00F833D8" w:rsidRPr="00D70361" w:rsidRDefault="004C18C7" w:rsidP="00143C83">
      <w:pPr>
        <w:widowControl w:val="0"/>
        <w:numPr>
          <w:ilvl w:val="0"/>
          <w:numId w:val="19"/>
        </w:numPr>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参赛选手须知</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参赛选手报到后，凭身份证领取参赛证，并核实选手参赛资格，参赛证为选手参赛的凭据。参赛选手一经确认，中途不得任意更换，否则视为作弊，并取消其所在参赛队的比赛成绩。</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参赛选手应持参赛有效证件，按竞赛时间，提前</w:t>
      </w:r>
      <w:r w:rsidR="00A1388B">
        <w:rPr>
          <w:rFonts w:ascii="仿宋_GB2312" w:eastAsia="仿宋_GB2312" w:hAnsi="仿宋" w:cs="仿宋" w:hint="eastAsia"/>
          <w:sz w:val="28"/>
          <w:szCs w:val="28"/>
        </w:rPr>
        <w:t>6</w:t>
      </w:r>
      <w:r w:rsidRPr="00D70361">
        <w:rPr>
          <w:rFonts w:ascii="仿宋_GB2312" w:eastAsia="仿宋_GB2312" w:hAnsi="仿宋" w:cs="仿宋" w:hint="eastAsia"/>
          <w:sz w:val="28"/>
          <w:szCs w:val="28"/>
        </w:rPr>
        <w:t>0分钟到本项目指定地点按序排队接受检录、加密、进入指定考场、坐在指定机位。</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检录、加密后的选手，应在工作人员的引</w:t>
      </w:r>
      <w:r w:rsidR="00D47CD3" w:rsidRPr="00D70361">
        <w:rPr>
          <w:rFonts w:ascii="仿宋_GB2312" w:eastAsia="仿宋_GB2312" w:hAnsi="仿宋" w:cs="仿宋" w:hint="eastAsia"/>
          <w:sz w:val="28"/>
          <w:szCs w:val="28"/>
        </w:rPr>
        <w:t>领</w:t>
      </w:r>
      <w:r w:rsidRPr="00D70361">
        <w:rPr>
          <w:rFonts w:ascii="仿宋_GB2312" w:eastAsia="仿宋_GB2312" w:hAnsi="仿宋" w:cs="仿宋" w:hint="eastAsia"/>
          <w:sz w:val="28"/>
          <w:szCs w:val="28"/>
        </w:rPr>
        <w:t>下，到达竞赛现场和机位。从竞赛计时开始，参赛选手迟到15分钟以上，则不允许再进入赛场，按弃权处置。选手未到即取消本项目的参赛资格。</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参赛选手衣着整洁，符合安全生产及竞赛要求。</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竞赛需连续进行，一旦计时开始不能无故终止。竞赛过程中，参赛选手必须严格遵守竞赛纪律，并接受裁判员的监督和警示；竞赛过程中出现设备问题（如计算机死机、软件问题），现场裁判需及时确认情况，安排技术人员进行处理，同时需登记详细情况，填写补时登记表，报裁判长批准后，可安排延长相应选手的比赛时间。</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为防止因计算机故障产生的数据丢失，请参赛选手随时、及时按要求保存文件。</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参赛选手应认真阅读各项目竞赛操作须知，自觉遵守赛场纪律，</w:t>
      </w:r>
      <w:r w:rsidRPr="00D70361">
        <w:rPr>
          <w:rFonts w:ascii="仿宋_GB2312" w:eastAsia="仿宋_GB2312" w:hAnsi="仿宋" w:cs="仿宋" w:hint="eastAsia"/>
          <w:sz w:val="28"/>
          <w:szCs w:val="28"/>
        </w:rPr>
        <w:lastRenderedPageBreak/>
        <w:t>按竞赛规则、项目与赛场要求进行竞赛，不得携带任何</w:t>
      </w:r>
      <w:r w:rsidR="00D47CD3" w:rsidRPr="00D70361">
        <w:rPr>
          <w:rFonts w:ascii="仿宋_GB2312" w:eastAsia="仿宋_GB2312" w:hAnsi="仿宋" w:cs="仿宋" w:hint="eastAsia"/>
          <w:sz w:val="28"/>
          <w:szCs w:val="28"/>
        </w:rPr>
        <w:t>指定技术资料以外的</w:t>
      </w:r>
      <w:r w:rsidRPr="00D70361">
        <w:rPr>
          <w:rFonts w:ascii="仿宋_GB2312" w:eastAsia="仿宋_GB2312" w:hAnsi="仿宋" w:cs="仿宋" w:hint="eastAsia"/>
          <w:sz w:val="28"/>
          <w:szCs w:val="28"/>
        </w:rPr>
        <w:t>书面或电子资料、U盘、手机等电子或通讯设备进入赛场，不得有任何舞弊行为，否则视情节轻重执行赛场纪律。</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竞赛期间，竞赛选手应服从裁判评判，若对裁判裁决产生异议，不得与裁判争执、顶撞，但可于规定时限内由领队向赛项仲裁工作组提出书面仲裁申请，由赛项仲裁工作组调查核实并处理。</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参加技能操作竞赛的选手如提前完成作业，选手应在指定的区域等待，经裁判同意方可离开赛场。</w:t>
      </w:r>
    </w:p>
    <w:p w:rsidR="00F833D8" w:rsidRPr="00D70361" w:rsidRDefault="004C18C7" w:rsidP="00143C83">
      <w:pPr>
        <w:widowControl w:val="0"/>
        <w:numPr>
          <w:ilvl w:val="0"/>
          <w:numId w:val="22"/>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竞赛过程中如因竞赛设备或检测仪器发生故障，应及时报告裁判，不得私自处理，否则取消本场次竞赛资格。</w:t>
      </w:r>
    </w:p>
    <w:p w:rsidR="00F833D8" w:rsidRPr="00D70361" w:rsidRDefault="004C18C7" w:rsidP="00143C83">
      <w:pPr>
        <w:widowControl w:val="0"/>
        <w:numPr>
          <w:ilvl w:val="0"/>
          <w:numId w:val="19"/>
        </w:numPr>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工作人员须知</w:t>
      </w:r>
    </w:p>
    <w:p w:rsidR="00F833D8" w:rsidRPr="00D70361" w:rsidRDefault="004C18C7" w:rsidP="00143C83">
      <w:pPr>
        <w:widowControl w:val="0"/>
        <w:numPr>
          <w:ilvl w:val="0"/>
          <w:numId w:val="23"/>
        </w:numPr>
        <w:spacing w:line="360" w:lineRule="auto"/>
        <w:ind w:left="0" w:firstLine="560"/>
        <w:rPr>
          <w:rFonts w:ascii="仿宋_GB2312" w:eastAsia="仿宋_GB2312" w:hAnsi="仿宋" w:cs="仿宋"/>
          <w:sz w:val="28"/>
          <w:szCs w:val="28"/>
        </w:rPr>
      </w:pPr>
      <w:r w:rsidRPr="00D70361">
        <w:rPr>
          <w:rFonts w:ascii="仿宋_GB2312" w:eastAsia="仿宋_GB2312" w:hAnsi="仿宋" w:cs="仿宋" w:hint="eastAsia"/>
          <w:sz w:val="28"/>
          <w:szCs w:val="28"/>
        </w:rPr>
        <w:t>竞赛现场设现场裁判组，按规定维护赛场纪律，按</w:t>
      </w:r>
      <w:r w:rsidR="00D47CD3" w:rsidRPr="00D70361">
        <w:rPr>
          <w:rFonts w:ascii="仿宋_GB2312" w:eastAsia="仿宋_GB2312" w:hAnsi="仿宋" w:cs="仿宋" w:hint="eastAsia"/>
          <w:sz w:val="28"/>
          <w:szCs w:val="28"/>
        </w:rPr>
        <w:t>“规程要求”</w:t>
      </w:r>
      <w:r w:rsidRPr="00D70361">
        <w:rPr>
          <w:rFonts w:ascii="仿宋_GB2312" w:eastAsia="仿宋_GB2312" w:hAnsi="仿宋" w:cs="仿宋" w:hint="eastAsia"/>
          <w:sz w:val="28"/>
          <w:szCs w:val="28"/>
        </w:rPr>
        <w:t>做好赛场记录，对参赛队伍的现场及环境安全负责。</w:t>
      </w:r>
    </w:p>
    <w:p w:rsidR="00F833D8" w:rsidRPr="00D70361" w:rsidRDefault="004C18C7" w:rsidP="00143C83">
      <w:pPr>
        <w:widowControl w:val="0"/>
        <w:numPr>
          <w:ilvl w:val="0"/>
          <w:numId w:val="23"/>
        </w:numPr>
        <w:spacing w:line="360" w:lineRule="auto"/>
        <w:ind w:left="0" w:firstLine="560"/>
        <w:rPr>
          <w:rFonts w:ascii="仿宋_GB2312" w:eastAsia="仿宋_GB2312" w:hAnsi="仿宋" w:cs="宋体"/>
          <w:sz w:val="28"/>
          <w:szCs w:val="28"/>
        </w:rPr>
      </w:pPr>
      <w:r w:rsidRPr="00D70361">
        <w:rPr>
          <w:rFonts w:ascii="仿宋_GB2312" w:eastAsia="仿宋_GB2312" w:hAnsi="仿宋" w:cs="宋体" w:hint="eastAsia"/>
          <w:sz w:val="28"/>
          <w:szCs w:val="28"/>
        </w:rPr>
        <w:t>裁判工作实行回避制度。有参加本次竞赛的院校，其教师不得参加裁判工作。</w:t>
      </w:r>
    </w:p>
    <w:p w:rsidR="00F833D8" w:rsidRPr="00D70361" w:rsidRDefault="004C18C7" w:rsidP="00143C83">
      <w:pPr>
        <w:widowControl w:val="0"/>
        <w:numPr>
          <w:ilvl w:val="0"/>
          <w:numId w:val="23"/>
        </w:numPr>
        <w:spacing w:line="360" w:lineRule="auto"/>
        <w:ind w:left="0" w:firstLine="560"/>
        <w:rPr>
          <w:rFonts w:ascii="仿宋_GB2312" w:eastAsia="仿宋_GB2312" w:hAnsi="仿宋" w:cs="宋体"/>
          <w:sz w:val="28"/>
          <w:szCs w:val="28"/>
        </w:rPr>
      </w:pPr>
      <w:r w:rsidRPr="00D70361">
        <w:rPr>
          <w:rFonts w:ascii="仿宋_GB2312" w:eastAsia="仿宋_GB2312" w:hAnsi="仿宋" w:cs="宋体" w:hint="eastAsia"/>
          <w:sz w:val="28"/>
          <w:szCs w:val="28"/>
        </w:rPr>
        <w:t>参赛选手进入赛场，裁判员及赛场工作人员应按规定审查允许带入赛场的物品，经审查后如发现不允许带入赛场的物品，交由参赛选手随行人员保管，赛场不提供保管服务。</w:t>
      </w:r>
    </w:p>
    <w:p w:rsidR="00F833D8" w:rsidRPr="00D70361" w:rsidRDefault="004C18C7" w:rsidP="00143C83">
      <w:pPr>
        <w:widowControl w:val="0"/>
        <w:numPr>
          <w:ilvl w:val="0"/>
          <w:numId w:val="23"/>
        </w:numPr>
        <w:spacing w:line="360" w:lineRule="auto"/>
        <w:ind w:left="0" w:firstLine="560"/>
        <w:rPr>
          <w:rFonts w:ascii="仿宋_GB2312" w:eastAsia="仿宋_GB2312" w:hAnsi="仿宋" w:cs="宋体"/>
          <w:sz w:val="28"/>
          <w:szCs w:val="28"/>
        </w:rPr>
      </w:pPr>
      <w:r w:rsidRPr="00D70361">
        <w:rPr>
          <w:rFonts w:ascii="仿宋_GB2312" w:eastAsia="仿宋_GB2312" w:hAnsi="仿宋" w:cs="宋体" w:hint="eastAsia"/>
          <w:sz w:val="28"/>
          <w:szCs w:val="28"/>
        </w:rPr>
        <w:t>竞赛期间，裁判及工作人员不得干扰比赛，未经赛项执委会允许，竞赛工作人员与裁判等任何相关人员均不得泄露或提供竞赛选手的个人信息和竞赛情况。</w:t>
      </w:r>
    </w:p>
    <w:p w:rsidR="00F833D8" w:rsidRPr="00D70361" w:rsidRDefault="004C18C7" w:rsidP="00143C83">
      <w:pPr>
        <w:widowControl w:val="0"/>
        <w:numPr>
          <w:ilvl w:val="0"/>
          <w:numId w:val="23"/>
        </w:numPr>
        <w:spacing w:line="360" w:lineRule="auto"/>
        <w:ind w:left="0" w:firstLine="560"/>
        <w:rPr>
          <w:rFonts w:ascii="仿宋_GB2312" w:eastAsia="仿宋_GB2312" w:hAnsi="仿宋" w:cs="宋体"/>
          <w:sz w:val="28"/>
          <w:szCs w:val="28"/>
        </w:rPr>
      </w:pPr>
      <w:r w:rsidRPr="00D70361">
        <w:rPr>
          <w:rFonts w:ascii="仿宋_GB2312" w:eastAsia="仿宋_GB2312" w:hAnsi="仿宋" w:cs="宋体" w:hint="eastAsia"/>
          <w:sz w:val="28"/>
          <w:szCs w:val="28"/>
        </w:rPr>
        <w:t>竞赛成绩单及有关资料的管理，严格按照《全国职业院校技能</w:t>
      </w:r>
      <w:r w:rsidRPr="00D70361">
        <w:rPr>
          <w:rFonts w:ascii="仿宋_GB2312" w:eastAsia="仿宋_GB2312" w:hAnsi="仿宋" w:cs="宋体" w:hint="eastAsia"/>
          <w:sz w:val="28"/>
          <w:szCs w:val="28"/>
        </w:rPr>
        <w:lastRenderedPageBreak/>
        <w:t>大赛成绩管理办法》的有关规定执行。</w:t>
      </w:r>
    </w:p>
    <w:p w:rsidR="00F833D8" w:rsidRPr="00D70361" w:rsidRDefault="004C18C7" w:rsidP="00143C83">
      <w:pPr>
        <w:spacing w:line="360" w:lineRule="auto"/>
        <w:ind w:firstLine="562"/>
        <w:rPr>
          <w:rFonts w:ascii="仿宋_GB2312" w:eastAsia="仿宋_GB2312" w:hAnsi="仿宋" w:cs="宋体"/>
          <w:b/>
          <w:sz w:val="28"/>
          <w:szCs w:val="28"/>
        </w:rPr>
      </w:pPr>
      <w:r w:rsidRPr="00D70361">
        <w:rPr>
          <w:rFonts w:ascii="仿宋_GB2312" w:eastAsia="仿宋_GB2312" w:hAnsi="仿宋" w:cs="宋体" w:hint="eastAsia"/>
          <w:b/>
          <w:sz w:val="28"/>
          <w:szCs w:val="28"/>
        </w:rPr>
        <w:t>十六、申诉与仲裁</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本赛项在比赛过程中若出现有失公正或有关人员违规等现象，代表队领队可在比赛结束后2小时之内向</w:t>
      </w:r>
      <w:proofErr w:type="gramStart"/>
      <w:r w:rsidRPr="00D70361">
        <w:rPr>
          <w:rFonts w:ascii="仿宋_GB2312" w:eastAsia="仿宋_GB2312" w:hAnsi="仿宋" w:cs="宋体" w:hint="eastAsia"/>
          <w:sz w:val="28"/>
          <w:szCs w:val="28"/>
        </w:rPr>
        <w:t>仲裁组</w:t>
      </w:r>
      <w:proofErr w:type="gramEnd"/>
      <w:r w:rsidRPr="00D70361">
        <w:rPr>
          <w:rFonts w:ascii="仿宋_GB2312" w:eastAsia="仿宋_GB2312" w:hAnsi="仿宋" w:cs="宋体" w:hint="eastAsia"/>
          <w:sz w:val="28"/>
          <w:szCs w:val="28"/>
        </w:rPr>
        <w:t>提出书面申诉。大赛采取两级仲裁机制。赛项设仲裁工作组，赛区设仲裁委员会。大赛执委会办公室选派人员参加赛区仲裁委员会工作。赛项仲裁工作组在接到申诉后的2小时内组织复议，并及时书面反馈复议结果。申诉方对复议结果仍有异议，可由省（市）领队向赛区仲裁委员会提出申诉。赛区仲裁委员会的仲裁结果为最终结果。</w:t>
      </w:r>
    </w:p>
    <w:p w:rsidR="00F833D8" w:rsidRPr="00D70361" w:rsidRDefault="004C18C7" w:rsidP="00143C83">
      <w:pPr>
        <w:spacing w:line="360" w:lineRule="auto"/>
        <w:ind w:firstLine="562"/>
        <w:rPr>
          <w:rFonts w:ascii="仿宋_GB2312" w:eastAsia="仿宋_GB2312" w:hAnsi="仿宋" w:cs="宋体"/>
          <w:b/>
          <w:sz w:val="28"/>
          <w:szCs w:val="28"/>
        </w:rPr>
      </w:pPr>
      <w:r w:rsidRPr="00D70361">
        <w:rPr>
          <w:rFonts w:ascii="仿宋_GB2312" w:eastAsia="仿宋_GB2312" w:hAnsi="仿宋" w:cs="宋体" w:hint="eastAsia"/>
          <w:b/>
          <w:sz w:val="28"/>
          <w:szCs w:val="28"/>
        </w:rPr>
        <w:t>十七、竞赛观摩</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竞赛过程中，场外设定固定观摩区域，向媒体、企业代表、院校师生等社会公众开放，不允许有大声喧哗等影响参赛选手竞赛的行为发生。指导教师不得进入赛场内进行指导。</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为保证大赛顺利进行，在观摩期间应遵循以下规则：</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1．除与竞赛直接有关工作人员、裁判员、参赛选手外，其余人员均为观摩观众。</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2．请勿在选手准备或比赛中交谈或欢呼；请勿对选手打手势，包括哑语沟通等明示、暗示行为，禁止鼓掌喝彩等发出声音的行为。</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3．请勿在观摩赛场地内使用相机、摄影机等一切对比赛正常进行造成干扰的带有闪光灯及快门音的设备。</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lastRenderedPageBreak/>
        <w:t>4．不得违反全国职业院校技能大赛规定的各项纪律。请站在规划的观摩</w:t>
      </w:r>
      <w:proofErr w:type="gramStart"/>
      <w:r w:rsidRPr="00D70361">
        <w:rPr>
          <w:rFonts w:ascii="仿宋_GB2312" w:eastAsia="仿宋_GB2312" w:hAnsi="仿宋" w:cs="宋体" w:hint="eastAsia"/>
          <w:sz w:val="28"/>
          <w:szCs w:val="28"/>
        </w:rPr>
        <w:t>席或者</w:t>
      </w:r>
      <w:proofErr w:type="gramEnd"/>
      <w:r w:rsidRPr="00D70361">
        <w:rPr>
          <w:rFonts w:ascii="仿宋_GB2312" w:eastAsia="仿宋_GB2312" w:hAnsi="仿宋" w:cs="宋体" w:hint="eastAsia"/>
          <w:sz w:val="28"/>
          <w:szCs w:val="28"/>
        </w:rPr>
        <w:t>安全线以外观看比赛，并遵循赛场内工作人员和竞赛裁判人员的指挥。</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 xml:space="preserve">5．请务必保持赛场清洁，禁止吸烟，将饮料食品包装及其他杂物扔进垃圾箱。 </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sz w:val="28"/>
          <w:szCs w:val="28"/>
        </w:rPr>
        <w:t>6</w:t>
      </w:r>
      <w:r w:rsidRPr="00D70361">
        <w:rPr>
          <w:rFonts w:ascii="仿宋_GB2312" w:eastAsia="仿宋_GB2312" w:hAnsi="仿宋" w:cs="宋体" w:hint="eastAsia"/>
          <w:sz w:val="28"/>
          <w:szCs w:val="28"/>
        </w:rPr>
        <w:t>．如果对裁判打分及观摩赛成绩产生质疑的，请通过各参赛队领队向组委会仲裁委员会提出，不得在比赛现场发言。</w:t>
      </w:r>
    </w:p>
    <w:p w:rsidR="00F833D8" w:rsidRPr="00D70361" w:rsidRDefault="004C18C7" w:rsidP="00143C83">
      <w:pPr>
        <w:spacing w:line="360" w:lineRule="auto"/>
        <w:ind w:firstLine="562"/>
        <w:rPr>
          <w:rFonts w:ascii="仿宋" w:eastAsia="仿宋" w:hAnsi="仿宋" w:cs="仿宋"/>
          <w:b/>
          <w:sz w:val="28"/>
          <w:szCs w:val="28"/>
        </w:rPr>
      </w:pPr>
      <w:r w:rsidRPr="00D70361">
        <w:rPr>
          <w:rFonts w:ascii="仿宋" w:eastAsia="仿宋" w:hAnsi="仿宋" w:cs="仿宋" w:hint="eastAsia"/>
          <w:b/>
          <w:sz w:val="28"/>
          <w:szCs w:val="28"/>
        </w:rPr>
        <w:t>十八、竞赛直播</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本赛项采用现场（网络）监控， 竞赛期间在指定区域直播。</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（一）本赛项将对竞赛过程全程录像。</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（二）赛后及时制作优秀选手采访、优秀指导教师采访、裁判专家点评和企业人士采访视频。</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（三）制作完成的视频资源上传至大赛指定的网络信息发布平台：http://www.chinaskills-jsw.org/。</w:t>
      </w:r>
    </w:p>
    <w:p w:rsidR="00F833D8" w:rsidRPr="00D70361" w:rsidRDefault="004C18C7" w:rsidP="00143C83">
      <w:pPr>
        <w:spacing w:line="360" w:lineRule="auto"/>
        <w:ind w:firstLine="562"/>
        <w:rPr>
          <w:rFonts w:ascii="仿宋_GB2312" w:eastAsia="仿宋_GB2312" w:hAnsi="仿宋" w:cs="宋体"/>
          <w:b/>
          <w:sz w:val="28"/>
          <w:szCs w:val="28"/>
        </w:rPr>
      </w:pPr>
      <w:r w:rsidRPr="00D70361">
        <w:rPr>
          <w:rFonts w:ascii="仿宋_GB2312" w:eastAsia="仿宋_GB2312" w:hAnsi="仿宋" w:cs="宋体" w:hint="eastAsia"/>
          <w:b/>
          <w:sz w:val="28"/>
          <w:szCs w:val="28"/>
        </w:rPr>
        <w:t>十九、资源转化</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在大赛执委会的领导与监督下，赛后30日内向大赛执委会办公室提交资源转化方案，半年内完成资源转化工作。</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（一）资源转化基本方案与呈现形式：</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资源转化成果为符合行业标准、满足职业教育教学需求、适应中职土建类专业人才培养要求、契合课程标准与内涵、突出技能特色、反应竞赛优势、体现先进教学模式、展示职业教育先进水平的共享性</w:t>
      </w:r>
      <w:r w:rsidRPr="00D70361">
        <w:rPr>
          <w:rFonts w:ascii="仿宋_GB2312" w:eastAsia="仿宋_GB2312" w:hAnsi="仿宋" w:cs="宋体" w:hint="eastAsia"/>
          <w:sz w:val="28"/>
          <w:szCs w:val="28"/>
        </w:rPr>
        <w:lastRenderedPageBreak/>
        <w:t>教育教学资源。资源转化成果包含基本资源和拓展资源，充分体现本赛项技能考核特点。</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 xml:space="preserve"> 1．基本资源</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基本资源按照技能概要、训练单元、训练资源三大模块设置：</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（1）技能概要包括：技能介绍、训练大纲、技能要点、评价指标等。</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（2）训练单元按任务模块或技能模块组织设置，主要包括：演示文稿、操作流程演示视频/动画等。</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（3）训练资源主要包括：教学方案、训练指导、作业/任务、实验/实训/实习资源等。训练资源模块可单独列出，也可融入各训练单元。</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2．拓展资源</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拓展资源以反映技能特色、应用于各教学与训练环节、支持技能教学和训练过程、较为成熟的多样性辅助资源为主。例如：点评视频、访谈视频、试题库、案例库、素材资源库等。</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（二）资源的技术标准</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资源转化成果以文本文档、演示文稿、视频文件、Flash文件、图形/图像素材和网页</w:t>
      </w:r>
      <w:proofErr w:type="gramStart"/>
      <w:r w:rsidRPr="00D70361">
        <w:rPr>
          <w:rFonts w:ascii="仿宋_GB2312" w:eastAsia="仿宋_GB2312" w:hAnsi="仿宋" w:cs="宋体" w:hint="eastAsia"/>
          <w:sz w:val="28"/>
          <w:szCs w:val="28"/>
        </w:rPr>
        <w:t>型资源</w:t>
      </w:r>
      <w:proofErr w:type="gramEnd"/>
      <w:r w:rsidRPr="00D70361">
        <w:rPr>
          <w:rFonts w:ascii="仿宋_GB2312" w:eastAsia="仿宋_GB2312" w:hAnsi="仿宋" w:cs="宋体" w:hint="eastAsia"/>
          <w:sz w:val="28"/>
          <w:szCs w:val="28"/>
        </w:rPr>
        <w:t>等。</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（三）预期成果</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1．竞赛图纸及试题。</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2．竞赛技能考核评分案例（包括对竞赛成果中出现的典型和常见错误、缺陷的分析）。</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lastRenderedPageBreak/>
        <w:t>3．考核环境描述。</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4．竞赛过程音视频记录。</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5．评委、裁判、专家及企业人士点评。</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6．优秀选手、指导教师访谈。</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（四）资源的提交方式与版权</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制作完成的资源上传：www.chinaskills-jsw.org大赛网站，赛项资源转化成果的版权由技能大赛执委会和赛项执委会共享。</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（五）资源的使用与管理</w:t>
      </w:r>
    </w:p>
    <w:p w:rsidR="00F833D8" w:rsidRPr="00D70361" w:rsidRDefault="004C18C7" w:rsidP="00143C83">
      <w:pPr>
        <w:spacing w:line="360" w:lineRule="auto"/>
        <w:ind w:firstLine="560"/>
        <w:rPr>
          <w:rFonts w:ascii="仿宋_GB2312" w:eastAsia="仿宋_GB2312" w:hAnsi="仿宋" w:cs="宋体"/>
          <w:sz w:val="28"/>
          <w:szCs w:val="28"/>
        </w:rPr>
      </w:pPr>
      <w:r w:rsidRPr="00D70361">
        <w:rPr>
          <w:rFonts w:ascii="仿宋_GB2312" w:eastAsia="仿宋_GB2312" w:hAnsi="仿宋" w:cs="宋体" w:hint="eastAsia"/>
          <w:sz w:val="28"/>
          <w:szCs w:val="28"/>
        </w:rPr>
        <w:t>资源转化成果由大赛组委会统一使用与管理，会同赛项承办单位、赛项有关专家、有关出版单位编辑出版赛项试题库、岗位典型操作流程等精品资源。</w:t>
      </w:r>
    </w:p>
    <w:p w:rsidR="00E977F5" w:rsidRPr="00D70361" w:rsidRDefault="00E977F5" w:rsidP="00143C83">
      <w:pPr>
        <w:spacing w:line="360" w:lineRule="auto"/>
        <w:ind w:firstLine="562"/>
        <w:rPr>
          <w:rFonts w:ascii="Arial Narrow" w:eastAsia="仿宋_GB2312" w:hAnsi="Arial Narrow"/>
          <w:b/>
          <w:sz w:val="28"/>
          <w:szCs w:val="28"/>
        </w:rPr>
      </w:pPr>
      <w:r w:rsidRPr="00D70361">
        <w:rPr>
          <w:rFonts w:ascii="Arial Narrow" w:eastAsia="仿宋_GB2312" w:hAnsi="Arial Narrow" w:hint="eastAsia"/>
          <w:b/>
          <w:sz w:val="28"/>
          <w:szCs w:val="28"/>
        </w:rPr>
        <w:t>二十、其他</w:t>
      </w:r>
    </w:p>
    <w:p w:rsidR="00FD6F3B" w:rsidRPr="00D70361" w:rsidRDefault="00FD6F3B" w:rsidP="00143C83">
      <w:pPr>
        <w:adjustRightInd w:val="0"/>
        <w:snapToGrid w:val="0"/>
        <w:spacing w:line="360" w:lineRule="auto"/>
        <w:ind w:firstLine="560"/>
        <w:rPr>
          <w:rFonts w:ascii="仿宋_GB2312" w:eastAsia="仿宋_GB2312" w:hAnsi="仿宋" w:cs="仿宋"/>
          <w:sz w:val="28"/>
          <w:szCs w:val="28"/>
        </w:rPr>
      </w:pPr>
      <w:r w:rsidRPr="00D70361">
        <w:rPr>
          <w:rFonts w:ascii="仿宋_GB2312" w:eastAsia="仿宋_GB2312" w:hAnsi="仿宋" w:cs="仿宋" w:hint="eastAsia"/>
          <w:sz w:val="28"/>
          <w:szCs w:val="28"/>
        </w:rPr>
        <w:t>疫情防控要求。所有赛项相关人员，包括参赛队、专家组、裁判组、现场管理人员等需在报到时向赛项执委会提交本人签字的《个人健康状况承诺书》（见附件）</w:t>
      </w:r>
      <w:r w:rsidR="00980BF3" w:rsidRPr="00D70361">
        <w:rPr>
          <w:rFonts w:ascii="仿宋_GB2312" w:eastAsia="仿宋_GB2312" w:hAnsi="仿宋" w:cs="仿宋" w:hint="eastAsia"/>
          <w:sz w:val="28"/>
          <w:szCs w:val="28"/>
        </w:rPr>
        <w:t>、</w:t>
      </w:r>
      <w:r w:rsidRPr="00D70361">
        <w:rPr>
          <w:rFonts w:ascii="仿宋_GB2312" w:eastAsia="仿宋_GB2312" w:hAnsi="仿宋" w:cs="仿宋" w:hint="eastAsia"/>
          <w:sz w:val="28"/>
          <w:szCs w:val="28"/>
        </w:rPr>
        <w:t>本人</w:t>
      </w:r>
      <w:proofErr w:type="gramStart"/>
      <w:r w:rsidRPr="00D70361">
        <w:rPr>
          <w:rFonts w:ascii="仿宋_GB2312" w:eastAsia="仿宋_GB2312" w:hAnsi="仿宋" w:cs="仿宋" w:hint="eastAsia"/>
          <w:sz w:val="28"/>
          <w:szCs w:val="28"/>
        </w:rPr>
        <w:t>健康绿码</w:t>
      </w:r>
      <w:proofErr w:type="gramEnd"/>
      <w:r w:rsidR="00980BF3" w:rsidRPr="00D70361">
        <w:rPr>
          <w:rFonts w:ascii="仿宋_GB2312" w:eastAsia="仿宋_GB2312" w:hAnsi="仿宋" w:cs="仿宋" w:hint="eastAsia"/>
          <w:sz w:val="28"/>
          <w:szCs w:val="28"/>
        </w:rPr>
        <w:t>和48小时内的核酸检测</w:t>
      </w:r>
      <w:r w:rsidR="00867BE6">
        <w:rPr>
          <w:rFonts w:ascii="仿宋_GB2312" w:eastAsia="仿宋_GB2312" w:hAnsi="仿宋" w:cs="仿宋" w:hint="eastAsia"/>
          <w:sz w:val="28"/>
          <w:szCs w:val="28"/>
        </w:rPr>
        <w:t>阴性</w:t>
      </w:r>
      <w:r w:rsidR="00695A9B">
        <w:rPr>
          <w:rFonts w:ascii="仿宋_GB2312" w:eastAsia="仿宋_GB2312" w:hAnsi="仿宋" w:cs="仿宋" w:hint="eastAsia"/>
          <w:sz w:val="28"/>
          <w:szCs w:val="28"/>
        </w:rPr>
        <w:t>证明</w:t>
      </w:r>
      <w:r w:rsidRPr="00D70361">
        <w:rPr>
          <w:rFonts w:ascii="仿宋_GB2312" w:eastAsia="仿宋_GB2312" w:hAnsi="仿宋" w:cs="仿宋" w:hint="eastAsia"/>
          <w:sz w:val="28"/>
          <w:szCs w:val="28"/>
        </w:rPr>
        <w:t>，由承办</w:t>
      </w:r>
      <w:proofErr w:type="gramStart"/>
      <w:r w:rsidRPr="00D70361">
        <w:rPr>
          <w:rFonts w:ascii="仿宋_GB2312" w:eastAsia="仿宋_GB2312" w:hAnsi="仿宋" w:cs="仿宋" w:hint="eastAsia"/>
          <w:sz w:val="28"/>
          <w:szCs w:val="28"/>
        </w:rPr>
        <w:t>校统一</w:t>
      </w:r>
      <w:proofErr w:type="gramEnd"/>
      <w:r w:rsidRPr="00D70361">
        <w:rPr>
          <w:rFonts w:ascii="仿宋_GB2312" w:eastAsia="仿宋_GB2312" w:hAnsi="仿宋" w:cs="仿宋" w:hint="eastAsia"/>
          <w:sz w:val="28"/>
          <w:szCs w:val="28"/>
        </w:rPr>
        <w:t>为参赛队提供参赛</w:t>
      </w:r>
      <w:proofErr w:type="gramStart"/>
      <w:r w:rsidRPr="00D70361">
        <w:rPr>
          <w:rFonts w:ascii="仿宋_GB2312" w:eastAsia="仿宋_GB2312" w:hAnsi="仿宋" w:cs="仿宋" w:hint="eastAsia"/>
          <w:sz w:val="28"/>
          <w:szCs w:val="28"/>
        </w:rPr>
        <w:t>健康卡证</w:t>
      </w:r>
      <w:proofErr w:type="gramEnd"/>
      <w:r w:rsidRPr="00D70361">
        <w:rPr>
          <w:rFonts w:ascii="仿宋_GB2312" w:eastAsia="仿宋_GB2312" w:hAnsi="仿宋" w:cs="仿宋" w:hint="eastAsia"/>
          <w:sz w:val="28"/>
          <w:szCs w:val="28"/>
        </w:rPr>
        <w:t>。并在赛区入口处设置体温测量设备，体温正常的人员才能进入竞赛区域。</w:t>
      </w:r>
      <w:r w:rsidR="00980BF3" w:rsidRPr="00D70361">
        <w:rPr>
          <w:rFonts w:ascii="仿宋_GB2312" w:eastAsia="仿宋_GB2312" w:hAnsi="仿宋" w:cs="仿宋" w:hint="eastAsia"/>
          <w:sz w:val="28"/>
          <w:szCs w:val="28"/>
        </w:rPr>
        <w:t>如有必要，赛点对参赛各类人员进行现场核酸检测。</w:t>
      </w:r>
    </w:p>
    <w:p w:rsidR="00F833D8" w:rsidRPr="00D70361" w:rsidRDefault="00F833D8" w:rsidP="00143C83">
      <w:pPr>
        <w:widowControl w:val="0"/>
        <w:snapToGrid w:val="0"/>
        <w:spacing w:line="360" w:lineRule="auto"/>
        <w:ind w:left="560" w:firstLineChars="0" w:firstLine="0"/>
        <w:rPr>
          <w:rFonts w:ascii="仿宋" w:eastAsia="仿宋" w:hAnsi="仿宋" w:cs="Arial"/>
          <w:kern w:val="0"/>
          <w:sz w:val="28"/>
          <w:szCs w:val="28"/>
        </w:rPr>
      </w:pPr>
    </w:p>
    <w:p w:rsidR="00980BF3" w:rsidRPr="00D70361" w:rsidRDefault="00980BF3" w:rsidP="00143C83">
      <w:pPr>
        <w:widowControl w:val="0"/>
        <w:snapToGrid w:val="0"/>
        <w:spacing w:line="360" w:lineRule="auto"/>
        <w:ind w:left="560" w:firstLineChars="0" w:firstLine="0"/>
        <w:rPr>
          <w:rFonts w:ascii="仿宋" w:eastAsia="仿宋" w:hAnsi="仿宋" w:cs="Arial"/>
          <w:kern w:val="0"/>
          <w:sz w:val="28"/>
          <w:szCs w:val="28"/>
        </w:rPr>
      </w:pPr>
    </w:p>
    <w:p w:rsidR="00980BF3" w:rsidRPr="00D70361" w:rsidRDefault="00980BF3" w:rsidP="00143C83">
      <w:pPr>
        <w:widowControl w:val="0"/>
        <w:snapToGrid w:val="0"/>
        <w:spacing w:line="360" w:lineRule="auto"/>
        <w:ind w:left="560" w:firstLineChars="0" w:firstLine="0"/>
        <w:rPr>
          <w:rFonts w:ascii="仿宋" w:eastAsia="仿宋" w:hAnsi="仿宋" w:cs="Arial"/>
          <w:kern w:val="0"/>
          <w:sz w:val="28"/>
          <w:szCs w:val="28"/>
        </w:rPr>
      </w:pPr>
    </w:p>
    <w:p w:rsidR="00980BF3" w:rsidRPr="00D70361" w:rsidRDefault="00980BF3" w:rsidP="00143C83">
      <w:pPr>
        <w:widowControl w:val="0"/>
        <w:snapToGrid w:val="0"/>
        <w:spacing w:line="360" w:lineRule="auto"/>
        <w:ind w:left="560" w:firstLineChars="0" w:firstLine="0"/>
        <w:rPr>
          <w:rFonts w:ascii="仿宋" w:eastAsia="仿宋" w:hAnsi="仿宋" w:cs="Arial"/>
          <w:kern w:val="0"/>
          <w:sz w:val="28"/>
          <w:szCs w:val="28"/>
        </w:rPr>
      </w:pPr>
    </w:p>
    <w:p w:rsidR="00F833D8" w:rsidRPr="00D70361" w:rsidRDefault="004C18C7">
      <w:pPr>
        <w:widowControl w:val="0"/>
        <w:snapToGrid w:val="0"/>
        <w:spacing w:line="560" w:lineRule="exact"/>
        <w:ind w:left="560"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附件：</w:t>
      </w:r>
    </w:p>
    <w:p w:rsidR="00F833D8" w:rsidRPr="00D70361" w:rsidRDefault="004C18C7">
      <w:pPr>
        <w:widowControl w:val="0"/>
        <w:snapToGrid w:val="0"/>
        <w:spacing w:line="560" w:lineRule="exact"/>
        <w:ind w:left="560" w:firstLineChars="0" w:firstLine="0"/>
        <w:jc w:val="center"/>
        <w:rPr>
          <w:rFonts w:ascii="仿宋" w:eastAsia="仿宋" w:hAnsi="仿宋" w:cs="Arial"/>
          <w:b/>
          <w:kern w:val="0"/>
          <w:sz w:val="28"/>
          <w:szCs w:val="28"/>
        </w:rPr>
      </w:pPr>
      <w:r w:rsidRPr="00D70361">
        <w:rPr>
          <w:rFonts w:ascii="仿宋" w:eastAsia="仿宋" w:hAnsi="仿宋" w:cs="Arial" w:hint="eastAsia"/>
          <w:b/>
          <w:kern w:val="0"/>
          <w:sz w:val="28"/>
          <w:szCs w:val="28"/>
        </w:rPr>
        <w:lastRenderedPageBreak/>
        <w:t>个人健康状况承诺书</w:t>
      </w:r>
    </w:p>
    <w:tbl>
      <w:tblPr>
        <w:tblStyle w:val="a9"/>
        <w:tblW w:w="9215" w:type="dxa"/>
        <w:tblInd w:w="-318" w:type="dxa"/>
        <w:tblLook w:val="04A0" w:firstRow="1" w:lastRow="0" w:firstColumn="1" w:lastColumn="0" w:noHBand="0" w:noVBand="1"/>
      </w:tblPr>
      <w:tblGrid>
        <w:gridCol w:w="1986"/>
        <w:gridCol w:w="1417"/>
        <w:gridCol w:w="992"/>
        <w:gridCol w:w="709"/>
        <w:gridCol w:w="1418"/>
        <w:gridCol w:w="937"/>
        <w:gridCol w:w="905"/>
        <w:gridCol w:w="851"/>
      </w:tblGrid>
      <w:tr w:rsidR="00F833D8" w:rsidRPr="00D70361">
        <w:trPr>
          <w:trHeight w:val="723"/>
        </w:trPr>
        <w:tc>
          <w:tcPr>
            <w:tcW w:w="1986" w:type="dxa"/>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姓  名</w:t>
            </w:r>
          </w:p>
        </w:tc>
        <w:tc>
          <w:tcPr>
            <w:tcW w:w="1417" w:type="dxa"/>
          </w:tcPr>
          <w:p w:rsidR="00F833D8" w:rsidRPr="00D70361" w:rsidRDefault="00F833D8">
            <w:pPr>
              <w:widowControl w:val="0"/>
              <w:snapToGrid w:val="0"/>
              <w:spacing w:line="560" w:lineRule="exact"/>
              <w:ind w:firstLineChars="0" w:firstLine="0"/>
              <w:rPr>
                <w:rFonts w:ascii="仿宋" w:eastAsia="仿宋" w:hAnsi="仿宋" w:cs="Arial"/>
                <w:kern w:val="0"/>
                <w:sz w:val="28"/>
                <w:szCs w:val="28"/>
              </w:rPr>
            </w:pPr>
          </w:p>
        </w:tc>
        <w:tc>
          <w:tcPr>
            <w:tcW w:w="992" w:type="dxa"/>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性别</w:t>
            </w:r>
          </w:p>
        </w:tc>
        <w:tc>
          <w:tcPr>
            <w:tcW w:w="709" w:type="dxa"/>
          </w:tcPr>
          <w:p w:rsidR="00F833D8" w:rsidRPr="00D70361" w:rsidRDefault="00F833D8">
            <w:pPr>
              <w:widowControl w:val="0"/>
              <w:snapToGrid w:val="0"/>
              <w:spacing w:line="560" w:lineRule="exact"/>
              <w:ind w:firstLineChars="0" w:firstLine="0"/>
              <w:rPr>
                <w:rFonts w:ascii="仿宋" w:eastAsia="仿宋" w:hAnsi="仿宋" w:cs="Arial"/>
                <w:kern w:val="0"/>
                <w:sz w:val="28"/>
                <w:szCs w:val="28"/>
              </w:rPr>
            </w:pPr>
          </w:p>
        </w:tc>
        <w:tc>
          <w:tcPr>
            <w:tcW w:w="1418" w:type="dxa"/>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个人手机</w:t>
            </w:r>
          </w:p>
        </w:tc>
        <w:tc>
          <w:tcPr>
            <w:tcW w:w="2693" w:type="dxa"/>
            <w:gridSpan w:val="3"/>
          </w:tcPr>
          <w:p w:rsidR="00F833D8" w:rsidRPr="00D70361" w:rsidRDefault="00F833D8">
            <w:pPr>
              <w:widowControl w:val="0"/>
              <w:snapToGrid w:val="0"/>
              <w:spacing w:line="560" w:lineRule="exact"/>
              <w:ind w:firstLineChars="0" w:firstLine="0"/>
              <w:rPr>
                <w:rFonts w:ascii="仿宋" w:eastAsia="仿宋" w:hAnsi="仿宋" w:cs="Arial"/>
                <w:kern w:val="0"/>
                <w:sz w:val="28"/>
                <w:szCs w:val="28"/>
              </w:rPr>
            </w:pPr>
          </w:p>
        </w:tc>
      </w:tr>
      <w:tr w:rsidR="00F833D8" w:rsidRPr="00D70361">
        <w:trPr>
          <w:trHeight w:val="723"/>
        </w:trPr>
        <w:tc>
          <w:tcPr>
            <w:tcW w:w="1986" w:type="dxa"/>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身份证号</w:t>
            </w:r>
          </w:p>
        </w:tc>
        <w:tc>
          <w:tcPr>
            <w:tcW w:w="7229" w:type="dxa"/>
            <w:gridSpan w:val="7"/>
          </w:tcPr>
          <w:p w:rsidR="00F833D8" w:rsidRPr="00D70361" w:rsidRDefault="00F833D8">
            <w:pPr>
              <w:widowControl w:val="0"/>
              <w:snapToGrid w:val="0"/>
              <w:spacing w:line="560" w:lineRule="exact"/>
              <w:ind w:firstLineChars="0" w:firstLine="0"/>
              <w:rPr>
                <w:rFonts w:ascii="仿宋" w:eastAsia="仿宋" w:hAnsi="仿宋" w:cs="Arial"/>
                <w:kern w:val="0"/>
                <w:sz w:val="28"/>
                <w:szCs w:val="28"/>
              </w:rPr>
            </w:pPr>
          </w:p>
        </w:tc>
      </w:tr>
      <w:tr w:rsidR="00F833D8" w:rsidRPr="00D70361">
        <w:trPr>
          <w:trHeight w:val="690"/>
        </w:trPr>
        <w:tc>
          <w:tcPr>
            <w:tcW w:w="1986" w:type="dxa"/>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学校</w:t>
            </w:r>
          </w:p>
        </w:tc>
        <w:tc>
          <w:tcPr>
            <w:tcW w:w="7229" w:type="dxa"/>
            <w:gridSpan w:val="7"/>
          </w:tcPr>
          <w:p w:rsidR="00F833D8" w:rsidRPr="00D70361" w:rsidRDefault="00F833D8">
            <w:pPr>
              <w:widowControl w:val="0"/>
              <w:snapToGrid w:val="0"/>
              <w:spacing w:line="560" w:lineRule="exact"/>
              <w:ind w:firstLineChars="0" w:firstLine="0"/>
              <w:rPr>
                <w:rFonts w:ascii="仿宋" w:eastAsia="仿宋" w:hAnsi="仿宋" w:cs="Arial"/>
                <w:kern w:val="0"/>
                <w:sz w:val="28"/>
                <w:szCs w:val="28"/>
              </w:rPr>
            </w:pPr>
          </w:p>
        </w:tc>
      </w:tr>
      <w:tr w:rsidR="00F833D8" w:rsidRPr="00D70361">
        <w:trPr>
          <w:trHeight w:val="683"/>
        </w:trPr>
        <w:tc>
          <w:tcPr>
            <w:tcW w:w="1986" w:type="dxa"/>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家庭住址</w:t>
            </w:r>
          </w:p>
        </w:tc>
        <w:tc>
          <w:tcPr>
            <w:tcW w:w="7229" w:type="dxa"/>
            <w:gridSpan w:val="7"/>
          </w:tcPr>
          <w:p w:rsidR="00F833D8" w:rsidRPr="00D70361" w:rsidRDefault="00F833D8">
            <w:pPr>
              <w:widowControl w:val="0"/>
              <w:snapToGrid w:val="0"/>
              <w:spacing w:line="560" w:lineRule="exact"/>
              <w:ind w:firstLineChars="0" w:firstLine="0"/>
              <w:rPr>
                <w:rFonts w:ascii="仿宋" w:eastAsia="仿宋" w:hAnsi="仿宋" w:cs="Arial"/>
                <w:kern w:val="0"/>
                <w:sz w:val="28"/>
                <w:szCs w:val="28"/>
              </w:rPr>
            </w:pPr>
          </w:p>
        </w:tc>
      </w:tr>
      <w:tr w:rsidR="00F833D8" w:rsidRPr="00D70361">
        <w:trPr>
          <w:trHeight w:val="692"/>
        </w:trPr>
        <w:tc>
          <w:tcPr>
            <w:tcW w:w="1986" w:type="dxa"/>
            <w:vAlign w:val="center"/>
          </w:tcPr>
          <w:p w:rsidR="00F833D8" w:rsidRPr="00D70361" w:rsidRDefault="004C18C7">
            <w:pPr>
              <w:widowControl w:val="0"/>
              <w:snapToGrid w:val="0"/>
              <w:spacing w:line="560" w:lineRule="exact"/>
              <w:ind w:firstLineChars="0"/>
              <w:jc w:val="center"/>
              <w:rPr>
                <w:rFonts w:ascii="仿宋" w:eastAsia="仿宋" w:hAnsi="仿宋" w:cs="Arial"/>
                <w:kern w:val="0"/>
                <w:sz w:val="28"/>
                <w:szCs w:val="28"/>
              </w:rPr>
            </w:pPr>
            <w:r w:rsidRPr="00D70361">
              <w:rPr>
                <w:rFonts w:ascii="仿宋" w:eastAsia="仿宋" w:hAnsi="仿宋" w:cs="Arial" w:hint="eastAsia"/>
                <w:kern w:val="0"/>
                <w:sz w:val="28"/>
                <w:szCs w:val="28"/>
              </w:rPr>
              <w:t>代表队省市</w:t>
            </w:r>
          </w:p>
        </w:tc>
        <w:tc>
          <w:tcPr>
            <w:tcW w:w="7229" w:type="dxa"/>
            <w:gridSpan w:val="7"/>
          </w:tcPr>
          <w:p w:rsidR="00F833D8" w:rsidRPr="00D70361" w:rsidRDefault="00F833D8">
            <w:pPr>
              <w:widowControl w:val="0"/>
              <w:snapToGrid w:val="0"/>
              <w:spacing w:line="560" w:lineRule="exact"/>
              <w:ind w:firstLineChars="0" w:firstLine="0"/>
              <w:rPr>
                <w:rFonts w:ascii="仿宋" w:eastAsia="仿宋" w:hAnsi="仿宋" w:cs="Arial"/>
                <w:kern w:val="0"/>
                <w:sz w:val="28"/>
                <w:szCs w:val="28"/>
              </w:rPr>
            </w:pPr>
          </w:p>
        </w:tc>
      </w:tr>
      <w:tr w:rsidR="00F833D8" w:rsidRPr="00D70361">
        <w:trPr>
          <w:trHeight w:val="810"/>
        </w:trPr>
        <w:tc>
          <w:tcPr>
            <w:tcW w:w="1986" w:type="dxa"/>
            <w:vMerge w:val="restart"/>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健</w:t>
            </w:r>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康</w:t>
            </w:r>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状</w:t>
            </w:r>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proofErr w:type="gramStart"/>
            <w:r w:rsidRPr="00D70361">
              <w:rPr>
                <w:rFonts w:ascii="仿宋" w:eastAsia="仿宋" w:hAnsi="仿宋" w:cs="Arial" w:hint="eastAsia"/>
                <w:kern w:val="0"/>
                <w:sz w:val="28"/>
                <w:szCs w:val="28"/>
              </w:rPr>
              <w:t>况</w:t>
            </w:r>
            <w:proofErr w:type="gramEnd"/>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信</w:t>
            </w:r>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息</w:t>
            </w:r>
          </w:p>
        </w:tc>
        <w:tc>
          <w:tcPr>
            <w:tcW w:w="5473" w:type="dxa"/>
            <w:gridSpan w:val="5"/>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本人赛前 14 天内是否有中、高风险地区旅居史或赛前 28 天是否有国（境）外旅居史。</w:t>
            </w:r>
          </w:p>
        </w:tc>
        <w:tc>
          <w:tcPr>
            <w:tcW w:w="905" w:type="dxa"/>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是□</w:t>
            </w:r>
          </w:p>
        </w:tc>
        <w:tc>
          <w:tcPr>
            <w:tcW w:w="851" w:type="dxa"/>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否□</w:t>
            </w:r>
          </w:p>
        </w:tc>
      </w:tr>
      <w:tr w:rsidR="00F833D8" w:rsidRPr="00D70361">
        <w:trPr>
          <w:trHeight w:val="645"/>
        </w:trPr>
        <w:tc>
          <w:tcPr>
            <w:tcW w:w="1986" w:type="dxa"/>
            <w:vMerge/>
            <w:vAlign w:val="center"/>
          </w:tcPr>
          <w:p w:rsidR="00F833D8" w:rsidRPr="00D70361" w:rsidRDefault="00F833D8">
            <w:pPr>
              <w:widowControl w:val="0"/>
              <w:snapToGrid w:val="0"/>
              <w:spacing w:line="560" w:lineRule="exact"/>
              <w:ind w:left="560" w:firstLineChars="0" w:firstLine="0"/>
              <w:jc w:val="center"/>
              <w:rPr>
                <w:rFonts w:ascii="仿宋" w:eastAsia="仿宋" w:hAnsi="仿宋" w:cs="Arial"/>
                <w:kern w:val="0"/>
                <w:sz w:val="28"/>
                <w:szCs w:val="28"/>
              </w:rPr>
            </w:pPr>
          </w:p>
        </w:tc>
        <w:tc>
          <w:tcPr>
            <w:tcW w:w="5473" w:type="dxa"/>
            <w:gridSpan w:val="5"/>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本人赛前 14 天内是否有院校所在省省外旅居史。</w:t>
            </w:r>
          </w:p>
        </w:tc>
        <w:tc>
          <w:tcPr>
            <w:tcW w:w="905" w:type="dxa"/>
            <w:vAlign w:val="center"/>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是□</w:t>
            </w:r>
          </w:p>
        </w:tc>
        <w:tc>
          <w:tcPr>
            <w:tcW w:w="851" w:type="dxa"/>
            <w:vAlign w:val="center"/>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否□</w:t>
            </w:r>
          </w:p>
        </w:tc>
      </w:tr>
      <w:tr w:rsidR="00F833D8" w:rsidRPr="00D70361">
        <w:trPr>
          <w:trHeight w:val="705"/>
        </w:trPr>
        <w:tc>
          <w:tcPr>
            <w:tcW w:w="1986" w:type="dxa"/>
            <w:vMerge/>
            <w:vAlign w:val="center"/>
          </w:tcPr>
          <w:p w:rsidR="00F833D8" w:rsidRPr="00D70361" w:rsidRDefault="00F833D8">
            <w:pPr>
              <w:widowControl w:val="0"/>
              <w:snapToGrid w:val="0"/>
              <w:spacing w:line="560" w:lineRule="exact"/>
              <w:ind w:left="560" w:firstLineChars="0" w:firstLine="0"/>
              <w:jc w:val="center"/>
              <w:rPr>
                <w:rFonts w:ascii="仿宋" w:eastAsia="仿宋" w:hAnsi="仿宋" w:cs="Arial"/>
                <w:kern w:val="0"/>
                <w:sz w:val="28"/>
                <w:szCs w:val="28"/>
              </w:rPr>
            </w:pPr>
          </w:p>
        </w:tc>
        <w:tc>
          <w:tcPr>
            <w:tcW w:w="5473" w:type="dxa"/>
            <w:gridSpan w:val="5"/>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本人赛前 14 天内是否密切接触新冠肺炎确诊病例、疑似病例或无症状感染者。</w:t>
            </w:r>
          </w:p>
        </w:tc>
        <w:tc>
          <w:tcPr>
            <w:tcW w:w="905" w:type="dxa"/>
            <w:vAlign w:val="center"/>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是□</w:t>
            </w:r>
          </w:p>
        </w:tc>
        <w:tc>
          <w:tcPr>
            <w:tcW w:w="851" w:type="dxa"/>
            <w:vAlign w:val="center"/>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否□</w:t>
            </w:r>
          </w:p>
        </w:tc>
      </w:tr>
      <w:tr w:rsidR="00F833D8" w:rsidRPr="00D70361">
        <w:trPr>
          <w:trHeight w:val="1170"/>
        </w:trPr>
        <w:tc>
          <w:tcPr>
            <w:tcW w:w="1986" w:type="dxa"/>
            <w:vMerge/>
            <w:vAlign w:val="center"/>
          </w:tcPr>
          <w:p w:rsidR="00F833D8" w:rsidRPr="00D70361" w:rsidRDefault="00F833D8">
            <w:pPr>
              <w:widowControl w:val="0"/>
              <w:snapToGrid w:val="0"/>
              <w:spacing w:line="560" w:lineRule="exact"/>
              <w:ind w:left="560" w:firstLineChars="0" w:firstLine="0"/>
              <w:jc w:val="center"/>
              <w:rPr>
                <w:rFonts w:ascii="仿宋" w:eastAsia="仿宋" w:hAnsi="仿宋" w:cs="Arial"/>
                <w:kern w:val="0"/>
                <w:sz w:val="28"/>
                <w:szCs w:val="28"/>
              </w:rPr>
            </w:pPr>
          </w:p>
        </w:tc>
        <w:tc>
          <w:tcPr>
            <w:tcW w:w="5473" w:type="dxa"/>
            <w:gridSpan w:val="5"/>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本人近期是否出现发热、乏力、干咳、呼吸困难等症状。</w:t>
            </w:r>
          </w:p>
        </w:tc>
        <w:tc>
          <w:tcPr>
            <w:tcW w:w="905" w:type="dxa"/>
            <w:vAlign w:val="center"/>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是□</w:t>
            </w:r>
          </w:p>
        </w:tc>
        <w:tc>
          <w:tcPr>
            <w:tcW w:w="851" w:type="dxa"/>
            <w:vAlign w:val="center"/>
          </w:tcPr>
          <w:p w:rsidR="00F833D8" w:rsidRPr="00D70361" w:rsidRDefault="004C18C7">
            <w:pPr>
              <w:widowControl w:val="0"/>
              <w:snapToGrid w:val="0"/>
              <w:spacing w:line="560" w:lineRule="exact"/>
              <w:ind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否□</w:t>
            </w:r>
          </w:p>
        </w:tc>
      </w:tr>
      <w:tr w:rsidR="00F833D8" w:rsidRPr="00D70361">
        <w:trPr>
          <w:trHeight w:val="3639"/>
        </w:trPr>
        <w:tc>
          <w:tcPr>
            <w:tcW w:w="1986" w:type="dxa"/>
            <w:vAlign w:val="center"/>
          </w:tcPr>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个</w:t>
            </w:r>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人</w:t>
            </w:r>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承</w:t>
            </w:r>
          </w:p>
          <w:p w:rsidR="00F833D8" w:rsidRPr="00D70361" w:rsidRDefault="004C18C7">
            <w:pPr>
              <w:widowControl w:val="0"/>
              <w:snapToGrid w:val="0"/>
              <w:spacing w:line="560" w:lineRule="exact"/>
              <w:ind w:firstLineChars="0" w:firstLine="0"/>
              <w:jc w:val="center"/>
              <w:rPr>
                <w:rFonts w:ascii="仿宋" w:eastAsia="仿宋" w:hAnsi="仿宋" w:cs="Arial"/>
                <w:kern w:val="0"/>
                <w:sz w:val="28"/>
                <w:szCs w:val="28"/>
              </w:rPr>
            </w:pPr>
            <w:r w:rsidRPr="00D70361">
              <w:rPr>
                <w:rFonts w:ascii="仿宋" w:eastAsia="仿宋" w:hAnsi="仿宋" w:cs="Arial" w:hint="eastAsia"/>
                <w:kern w:val="0"/>
                <w:sz w:val="28"/>
                <w:szCs w:val="28"/>
              </w:rPr>
              <w:t>诺</w:t>
            </w:r>
          </w:p>
        </w:tc>
        <w:tc>
          <w:tcPr>
            <w:tcW w:w="7229" w:type="dxa"/>
            <w:gridSpan w:val="7"/>
          </w:tcPr>
          <w:p w:rsidR="00F833D8" w:rsidRPr="00D70361" w:rsidRDefault="004C18C7">
            <w:pPr>
              <w:widowControl w:val="0"/>
              <w:snapToGrid w:val="0"/>
              <w:spacing w:line="560" w:lineRule="exact"/>
              <w:ind w:firstLine="560"/>
              <w:jc w:val="left"/>
              <w:rPr>
                <w:rFonts w:ascii="仿宋" w:eastAsia="仿宋" w:hAnsi="仿宋" w:cs="Arial"/>
                <w:kern w:val="0"/>
                <w:sz w:val="28"/>
                <w:szCs w:val="28"/>
              </w:rPr>
            </w:pPr>
            <w:r w:rsidRPr="00D70361">
              <w:rPr>
                <w:rFonts w:ascii="仿宋" w:eastAsia="仿宋" w:hAnsi="仿宋" w:cs="Arial" w:hint="eastAsia"/>
                <w:kern w:val="0"/>
                <w:sz w:val="28"/>
                <w:szCs w:val="28"/>
              </w:rPr>
              <w:t>本人在此郑重承诺：填报、提交和现场出示的所有信息（证明）均真实、准确、完整、有效，自愿承担因不实承诺应承担的相关责任，接受相应处理。在竞赛期间严格遵守疫情防控纪律，服从现场工作人员管理及疫情防控工作安排。</w:t>
            </w:r>
          </w:p>
          <w:p w:rsidR="00F833D8" w:rsidRPr="00D70361" w:rsidRDefault="004C18C7">
            <w:pPr>
              <w:widowControl w:val="0"/>
              <w:snapToGrid w:val="0"/>
              <w:spacing w:line="560" w:lineRule="exact"/>
              <w:ind w:left="560" w:firstLineChars="0" w:firstLine="0"/>
              <w:rPr>
                <w:rFonts w:ascii="仿宋" w:eastAsia="仿宋" w:hAnsi="仿宋" w:cs="Arial"/>
                <w:kern w:val="0"/>
                <w:sz w:val="28"/>
                <w:szCs w:val="28"/>
              </w:rPr>
            </w:pPr>
            <w:r w:rsidRPr="00D70361">
              <w:rPr>
                <w:rFonts w:ascii="仿宋" w:eastAsia="仿宋" w:hAnsi="仿宋" w:cs="Arial" w:hint="eastAsia"/>
                <w:kern w:val="0"/>
                <w:sz w:val="28"/>
                <w:szCs w:val="28"/>
              </w:rPr>
              <w:t>本人签名：</w:t>
            </w:r>
          </w:p>
          <w:p w:rsidR="00F833D8" w:rsidRPr="00D70361" w:rsidRDefault="004C18C7">
            <w:pPr>
              <w:widowControl w:val="0"/>
              <w:snapToGrid w:val="0"/>
              <w:spacing w:line="560" w:lineRule="exact"/>
              <w:ind w:left="560" w:firstLineChars="0" w:firstLine="0"/>
              <w:jc w:val="right"/>
              <w:rPr>
                <w:rFonts w:ascii="仿宋" w:eastAsia="仿宋" w:hAnsi="仿宋" w:cs="Arial"/>
                <w:kern w:val="0"/>
                <w:sz w:val="28"/>
                <w:szCs w:val="28"/>
              </w:rPr>
            </w:pPr>
            <w:r w:rsidRPr="00D70361">
              <w:rPr>
                <w:rFonts w:ascii="仿宋" w:eastAsia="仿宋" w:hAnsi="仿宋" w:cs="Arial" w:hint="eastAsia"/>
                <w:kern w:val="0"/>
                <w:sz w:val="28"/>
                <w:szCs w:val="28"/>
              </w:rPr>
              <w:t>2022年   月   日</w:t>
            </w:r>
          </w:p>
        </w:tc>
      </w:tr>
    </w:tbl>
    <w:p w:rsidR="00F833D8" w:rsidRPr="00D70361" w:rsidRDefault="00F833D8">
      <w:pPr>
        <w:widowControl w:val="0"/>
        <w:snapToGrid w:val="0"/>
        <w:spacing w:line="560" w:lineRule="exact"/>
        <w:ind w:left="560" w:firstLineChars="0" w:firstLine="0"/>
        <w:rPr>
          <w:rFonts w:ascii="仿宋" w:eastAsia="仿宋" w:hAnsi="仿宋" w:cs="Arial"/>
          <w:kern w:val="0"/>
          <w:sz w:val="28"/>
          <w:szCs w:val="28"/>
        </w:rPr>
      </w:pPr>
    </w:p>
    <w:sectPr w:rsidR="00F833D8" w:rsidRPr="00D70361">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1418" w:left="1701"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CF24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DBA" w:rsidRDefault="00E05DBA">
      <w:pPr>
        <w:spacing w:line="240" w:lineRule="auto"/>
        <w:ind w:firstLine="420"/>
      </w:pPr>
    </w:p>
  </w:endnote>
  <w:endnote w:type="continuationSeparator" w:id="0">
    <w:p w:rsidR="00E05DBA" w:rsidRDefault="00E05DBA">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9C" w:rsidRDefault="00760E9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9C" w:rsidRDefault="00760E9C">
    <w:pPr>
      <w:pStyle w:val="a5"/>
      <w:ind w:firstLine="360"/>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44805" cy="304800"/>
              <wp:effectExtent l="0" t="0" r="0" b="0"/>
              <wp:wrapNone/>
              <wp:docPr id="1" name="文本框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04800"/>
                      </a:xfrm>
                      <a:prstGeom prst="rect">
                        <a:avLst/>
                      </a:prstGeom>
                      <a:noFill/>
                      <a:ln>
                        <a:noFill/>
                      </a:ln>
                    </wps:spPr>
                    <wps:txbx>
                      <w:txbxContent>
                        <w:p w:rsidR="00760E9C" w:rsidRDefault="00760E9C">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C1726">
                            <w:rPr>
                              <w:noProof/>
                              <w:sz w:val="18"/>
                            </w:rPr>
                            <w:t>16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2" o:spid="_x0000_s1120" type="#_x0000_t202" style="position:absolute;left:0;text-align:left;margin-left:0;margin-top:0;width:27.15pt;height:24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" filled="f" stroked="f">
              <v:textbox style="mso-fit-shape-to-text:t" inset="0,0,0,0">
                <w:txbxContent>
                  <w:p w:rsidR="00760E9C" w:rsidRDefault="00760E9C">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C1726">
                      <w:rPr>
                        <w:noProof/>
                        <w:sz w:val="18"/>
                      </w:rPr>
                      <w:t>16</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9C" w:rsidRDefault="00760E9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DBA" w:rsidRDefault="00E05DBA">
      <w:pPr>
        <w:spacing w:line="240" w:lineRule="auto"/>
        <w:ind w:firstLine="420"/>
      </w:pPr>
    </w:p>
  </w:footnote>
  <w:footnote w:type="continuationSeparator" w:id="0">
    <w:p w:rsidR="00E05DBA" w:rsidRDefault="00E05DBA">
      <w:pPr>
        <w:spacing w:line="240" w:lineRule="auto"/>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9C" w:rsidRDefault="00760E9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9C" w:rsidRDefault="00760E9C">
    <w:pPr>
      <w:pStyle w:val="a6"/>
      <w:pBdr>
        <w:top w:val="none" w:sz="0" w:space="1" w:color="auto"/>
        <w:left w:val="none" w:sz="0" w:space="4" w:color="auto"/>
        <w:bottom w:val="none" w:sz="0" w:space="1" w:color="auto"/>
        <w:right w:val="none" w:sz="0" w:space="4"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9C" w:rsidRDefault="00760E9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AC2"/>
    <w:multiLevelType w:val="multilevel"/>
    <w:tmpl w:val="04E03A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0B3227"/>
    <w:multiLevelType w:val="multilevel"/>
    <w:tmpl w:val="5D1F3D28"/>
    <w:lvl w:ilvl="0">
      <w:start w:val="1"/>
      <w:numFmt w:val="decimal"/>
      <w:lvlText w:val="%1."/>
      <w:lvlJc w:val="left"/>
      <w:pPr>
        <w:ind w:left="846"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C837EF"/>
    <w:multiLevelType w:val="singleLevel"/>
    <w:tmpl w:val="0FC837EF"/>
    <w:lvl w:ilvl="0">
      <w:start w:val="1"/>
      <w:numFmt w:val="decimal"/>
      <w:lvlText w:val="%1."/>
      <w:lvlJc w:val="left"/>
      <w:pPr>
        <w:tabs>
          <w:tab w:val="left" w:pos="312"/>
        </w:tabs>
      </w:pPr>
    </w:lvl>
  </w:abstractNum>
  <w:abstractNum w:abstractNumId="3">
    <w:nsid w:val="18301608"/>
    <w:multiLevelType w:val="multilevel"/>
    <w:tmpl w:val="776356B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58A5E3B"/>
    <w:multiLevelType w:val="multilevel"/>
    <w:tmpl w:val="258A5E3B"/>
    <w:lvl w:ilvl="0">
      <w:start w:val="1"/>
      <w:numFmt w:val="japaneseCounting"/>
      <w:lvlText w:val="（%1）"/>
      <w:lvlJc w:val="left"/>
      <w:pPr>
        <w:ind w:left="1169" w:hanging="885"/>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5">
    <w:nsid w:val="2A7C1635"/>
    <w:multiLevelType w:val="multilevel"/>
    <w:tmpl w:val="2A7C163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CE100E3"/>
    <w:multiLevelType w:val="multilevel"/>
    <w:tmpl w:val="2CE100E3"/>
    <w:lvl w:ilvl="0">
      <w:start w:val="1"/>
      <w:numFmt w:val="chineseCounting"/>
      <w:lvlText w:val="（%1）"/>
      <w:lvlJc w:val="left"/>
      <w:pPr>
        <w:ind w:left="988" w:hanging="420"/>
      </w:pPr>
      <w:rPr>
        <w:rFonts w:hint="eastAsia"/>
        <w:lang w:val="en-US"/>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7">
    <w:nsid w:val="30F84B4F"/>
    <w:multiLevelType w:val="multilevel"/>
    <w:tmpl w:val="30F84B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592698D"/>
    <w:multiLevelType w:val="multilevel"/>
    <w:tmpl w:val="3592698D"/>
    <w:lvl w:ilvl="0">
      <w:start w:val="1"/>
      <w:numFmt w:val="chineseCounting"/>
      <w:lvlText w:val="（%1）"/>
      <w:lvlJc w:val="left"/>
      <w:pPr>
        <w:ind w:left="704" w:hanging="420"/>
      </w:pPr>
      <w:rPr>
        <w:rFonts w:hint="eastAsia"/>
        <w:lang w:val="en-US"/>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9">
    <w:nsid w:val="3A841733"/>
    <w:multiLevelType w:val="multilevel"/>
    <w:tmpl w:val="3A8417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C00DC9"/>
    <w:multiLevelType w:val="multilevel"/>
    <w:tmpl w:val="3AC00DC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AF3EB7"/>
    <w:multiLevelType w:val="multilevel"/>
    <w:tmpl w:val="5D1F3D28"/>
    <w:lvl w:ilvl="0">
      <w:start w:val="1"/>
      <w:numFmt w:val="decimal"/>
      <w:lvlText w:val="%1."/>
      <w:lvlJc w:val="left"/>
      <w:pPr>
        <w:ind w:left="846"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C9EC3A"/>
    <w:multiLevelType w:val="singleLevel"/>
    <w:tmpl w:val="54C9EC3A"/>
    <w:lvl w:ilvl="0">
      <w:start w:val="1"/>
      <w:numFmt w:val="chineseCounting"/>
      <w:suff w:val="nothing"/>
      <w:lvlText w:val="（%1）"/>
      <w:lvlJc w:val="left"/>
      <w:pPr>
        <w:ind w:left="0" w:firstLine="420"/>
      </w:pPr>
      <w:rPr>
        <w:rFonts w:hint="eastAsia"/>
      </w:rPr>
    </w:lvl>
  </w:abstractNum>
  <w:abstractNum w:abstractNumId="13">
    <w:nsid w:val="54CEE5BC"/>
    <w:multiLevelType w:val="singleLevel"/>
    <w:tmpl w:val="54CEE5BC"/>
    <w:lvl w:ilvl="0">
      <w:start w:val="1"/>
      <w:numFmt w:val="chineseCounting"/>
      <w:suff w:val="nothing"/>
      <w:lvlText w:val="（%1）"/>
      <w:lvlJc w:val="left"/>
      <w:pPr>
        <w:ind w:left="0" w:firstLine="420"/>
      </w:pPr>
      <w:rPr>
        <w:rFonts w:hint="eastAsia"/>
      </w:rPr>
    </w:lvl>
  </w:abstractNum>
  <w:abstractNum w:abstractNumId="14">
    <w:nsid w:val="54CEE60A"/>
    <w:multiLevelType w:val="singleLevel"/>
    <w:tmpl w:val="54CEE60A"/>
    <w:lvl w:ilvl="0">
      <w:start w:val="1"/>
      <w:numFmt w:val="decimal"/>
      <w:suff w:val="nothing"/>
      <w:lvlText w:val="%1．"/>
      <w:lvlJc w:val="left"/>
      <w:pPr>
        <w:ind w:left="0" w:firstLine="400"/>
      </w:pPr>
      <w:rPr>
        <w:rFonts w:hint="default"/>
      </w:rPr>
    </w:lvl>
  </w:abstractNum>
  <w:abstractNum w:abstractNumId="15">
    <w:nsid w:val="54CEE91C"/>
    <w:multiLevelType w:val="singleLevel"/>
    <w:tmpl w:val="54CEE91C"/>
    <w:lvl w:ilvl="0">
      <w:start w:val="1"/>
      <w:numFmt w:val="decimal"/>
      <w:suff w:val="nothing"/>
      <w:lvlText w:val="（%1）"/>
      <w:lvlJc w:val="left"/>
    </w:lvl>
  </w:abstractNum>
  <w:abstractNum w:abstractNumId="16">
    <w:nsid w:val="54CEED32"/>
    <w:multiLevelType w:val="singleLevel"/>
    <w:tmpl w:val="54CEED32"/>
    <w:lvl w:ilvl="0">
      <w:start w:val="1"/>
      <w:numFmt w:val="decimal"/>
      <w:suff w:val="nothing"/>
      <w:lvlText w:val="（%1）"/>
      <w:lvlJc w:val="left"/>
    </w:lvl>
  </w:abstractNum>
  <w:abstractNum w:abstractNumId="17">
    <w:nsid w:val="54CF3BF0"/>
    <w:multiLevelType w:val="singleLevel"/>
    <w:tmpl w:val="54CF3BF0"/>
    <w:lvl w:ilvl="0">
      <w:start w:val="1"/>
      <w:numFmt w:val="decimal"/>
      <w:lvlText w:val="%1."/>
      <w:lvlJc w:val="left"/>
      <w:pPr>
        <w:tabs>
          <w:tab w:val="left" w:pos="425"/>
        </w:tabs>
        <w:ind w:left="425" w:hanging="425"/>
      </w:pPr>
      <w:rPr>
        <w:rFonts w:hint="default"/>
      </w:rPr>
    </w:lvl>
  </w:abstractNum>
  <w:abstractNum w:abstractNumId="18">
    <w:nsid w:val="54CF4024"/>
    <w:multiLevelType w:val="singleLevel"/>
    <w:tmpl w:val="54CF4024"/>
    <w:lvl w:ilvl="0">
      <w:start w:val="1"/>
      <w:numFmt w:val="decimal"/>
      <w:lvlText w:val="%1."/>
      <w:lvlJc w:val="left"/>
      <w:pPr>
        <w:tabs>
          <w:tab w:val="left" w:pos="425"/>
        </w:tabs>
        <w:ind w:left="425" w:hanging="425"/>
      </w:pPr>
      <w:rPr>
        <w:rFonts w:hint="default"/>
      </w:rPr>
    </w:lvl>
  </w:abstractNum>
  <w:abstractNum w:abstractNumId="19">
    <w:nsid w:val="54CF406A"/>
    <w:multiLevelType w:val="singleLevel"/>
    <w:tmpl w:val="54CF406A"/>
    <w:lvl w:ilvl="0">
      <w:start w:val="1"/>
      <w:numFmt w:val="decimal"/>
      <w:lvlText w:val="%1."/>
      <w:lvlJc w:val="left"/>
      <w:pPr>
        <w:tabs>
          <w:tab w:val="left" w:pos="425"/>
        </w:tabs>
        <w:ind w:left="425" w:hanging="425"/>
      </w:pPr>
      <w:rPr>
        <w:rFonts w:hint="default"/>
      </w:rPr>
    </w:lvl>
  </w:abstractNum>
  <w:abstractNum w:abstractNumId="20">
    <w:nsid w:val="54CF4226"/>
    <w:multiLevelType w:val="singleLevel"/>
    <w:tmpl w:val="54CF4226"/>
    <w:lvl w:ilvl="0">
      <w:start w:val="1"/>
      <w:numFmt w:val="decimal"/>
      <w:lvlText w:val="%1."/>
      <w:lvlJc w:val="left"/>
      <w:pPr>
        <w:tabs>
          <w:tab w:val="left" w:pos="425"/>
        </w:tabs>
        <w:ind w:left="425" w:hanging="425"/>
      </w:pPr>
      <w:rPr>
        <w:rFonts w:hint="default"/>
      </w:rPr>
    </w:lvl>
  </w:abstractNum>
  <w:abstractNum w:abstractNumId="21">
    <w:nsid w:val="57243640"/>
    <w:multiLevelType w:val="multilevel"/>
    <w:tmpl w:val="57243640"/>
    <w:lvl w:ilvl="0">
      <w:start w:val="1"/>
      <w:numFmt w:val="decimal"/>
      <w:lvlText w:val="%1."/>
      <w:lvlJc w:val="left"/>
      <w:pPr>
        <w:ind w:left="1128"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D1F3D28"/>
    <w:multiLevelType w:val="multilevel"/>
    <w:tmpl w:val="5D1F3D28"/>
    <w:lvl w:ilvl="0">
      <w:start w:val="1"/>
      <w:numFmt w:val="decimal"/>
      <w:lvlText w:val="%1."/>
      <w:lvlJc w:val="left"/>
      <w:pPr>
        <w:ind w:left="846"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A092AB6"/>
    <w:multiLevelType w:val="multilevel"/>
    <w:tmpl w:val="5D1F3D28"/>
    <w:lvl w:ilvl="0">
      <w:start w:val="1"/>
      <w:numFmt w:val="decimal"/>
      <w:lvlText w:val="%1."/>
      <w:lvlJc w:val="left"/>
      <w:pPr>
        <w:ind w:left="846"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D1755BB"/>
    <w:multiLevelType w:val="multilevel"/>
    <w:tmpl w:val="6D1755B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76356B4"/>
    <w:multiLevelType w:val="multilevel"/>
    <w:tmpl w:val="776356B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8925A57"/>
    <w:multiLevelType w:val="multilevel"/>
    <w:tmpl w:val="78925A5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4"/>
  </w:num>
  <w:num w:numId="4">
    <w:abstractNumId w:val="22"/>
  </w:num>
  <w:num w:numId="5">
    <w:abstractNumId w:val="21"/>
  </w:num>
  <w:num w:numId="6">
    <w:abstractNumId w:val="9"/>
  </w:num>
  <w:num w:numId="7">
    <w:abstractNumId w:val="13"/>
  </w:num>
  <w:num w:numId="8">
    <w:abstractNumId w:val="14"/>
  </w:num>
  <w:num w:numId="9">
    <w:abstractNumId w:val="16"/>
  </w:num>
  <w:num w:numId="10">
    <w:abstractNumId w:val="15"/>
  </w:num>
  <w:num w:numId="11">
    <w:abstractNumId w:val="0"/>
  </w:num>
  <w:num w:numId="12">
    <w:abstractNumId w:val="7"/>
  </w:num>
  <w:num w:numId="13">
    <w:abstractNumId w:val="26"/>
  </w:num>
  <w:num w:numId="14">
    <w:abstractNumId w:val="5"/>
  </w:num>
  <w:num w:numId="15">
    <w:abstractNumId w:val="24"/>
  </w:num>
  <w:num w:numId="16">
    <w:abstractNumId w:val="10"/>
  </w:num>
  <w:num w:numId="17">
    <w:abstractNumId w:val="2"/>
  </w:num>
  <w:num w:numId="18">
    <w:abstractNumId w:val="25"/>
  </w:num>
  <w:num w:numId="19">
    <w:abstractNumId w:val="12"/>
  </w:num>
  <w:num w:numId="20">
    <w:abstractNumId w:val="17"/>
  </w:num>
  <w:num w:numId="21">
    <w:abstractNumId w:val="18"/>
  </w:num>
  <w:num w:numId="22">
    <w:abstractNumId w:val="19"/>
  </w:num>
  <w:num w:numId="23">
    <w:abstractNumId w:val="20"/>
  </w:num>
  <w:num w:numId="24">
    <w:abstractNumId w:val="3"/>
  </w:num>
  <w:num w:numId="25">
    <w:abstractNumId w:val="11"/>
  </w:num>
  <w:num w:numId="26">
    <w:abstractNumId w:val="23"/>
  </w:num>
  <w:num w:numId="2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建新">
    <w15:presenceInfo w15:providerId="WPS Office" w15:userId="3762047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57"/>
    <w:rsid w:val="000102D2"/>
    <w:rsid w:val="00012283"/>
    <w:rsid w:val="0001394F"/>
    <w:rsid w:val="0001444B"/>
    <w:rsid w:val="00015D52"/>
    <w:rsid w:val="000164DD"/>
    <w:rsid w:val="00017A53"/>
    <w:rsid w:val="00021319"/>
    <w:rsid w:val="00021B95"/>
    <w:rsid w:val="00022FDD"/>
    <w:rsid w:val="00025A74"/>
    <w:rsid w:val="000303DA"/>
    <w:rsid w:val="00031615"/>
    <w:rsid w:val="00034093"/>
    <w:rsid w:val="000361A5"/>
    <w:rsid w:val="000367CC"/>
    <w:rsid w:val="00046E63"/>
    <w:rsid w:val="00047573"/>
    <w:rsid w:val="00047748"/>
    <w:rsid w:val="00047858"/>
    <w:rsid w:val="0005119B"/>
    <w:rsid w:val="000514AC"/>
    <w:rsid w:val="0005401E"/>
    <w:rsid w:val="000541D4"/>
    <w:rsid w:val="00055F7B"/>
    <w:rsid w:val="0006065E"/>
    <w:rsid w:val="00063B2D"/>
    <w:rsid w:val="00067611"/>
    <w:rsid w:val="00072673"/>
    <w:rsid w:val="000767AB"/>
    <w:rsid w:val="00080159"/>
    <w:rsid w:val="000812F8"/>
    <w:rsid w:val="00084BB8"/>
    <w:rsid w:val="00087204"/>
    <w:rsid w:val="000940F8"/>
    <w:rsid w:val="00095EEE"/>
    <w:rsid w:val="00096B04"/>
    <w:rsid w:val="000A0FEE"/>
    <w:rsid w:val="000A22CE"/>
    <w:rsid w:val="000A2FA2"/>
    <w:rsid w:val="000A3211"/>
    <w:rsid w:val="000A3381"/>
    <w:rsid w:val="000A33F4"/>
    <w:rsid w:val="000B1584"/>
    <w:rsid w:val="000C6127"/>
    <w:rsid w:val="000C6F89"/>
    <w:rsid w:val="000D1DFC"/>
    <w:rsid w:val="000D5F26"/>
    <w:rsid w:val="000D6881"/>
    <w:rsid w:val="000D69FB"/>
    <w:rsid w:val="000D73C4"/>
    <w:rsid w:val="000E1866"/>
    <w:rsid w:val="000E2933"/>
    <w:rsid w:val="000E3C9A"/>
    <w:rsid w:val="000E67B8"/>
    <w:rsid w:val="000F03D9"/>
    <w:rsid w:val="000F14A2"/>
    <w:rsid w:val="000F31F3"/>
    <w:rsid w:val="000F339C"/>
    <w:rsid w:val="000F6D36"/>
    <w:rsid w:val="000F7DA0"/>
    <w:rsid w:val="00100902"/>
    <w:rsid w:val="0010179B"/>
    <w:rsid w:val="0010405B"/>
    <w:rsid w:val="00104330"/>
    <w:rsid w:val="001046EF"/>
    <w:rsid w:val="0010499B"/>
    <w:rsid w:val="001111A7"/>
    <w:rsid w:val="00114E6D"/>
    <w:rsid w:val="00117207"/>
    <w:rsid w:val="00120A1E"/>
    <w:rsid w:val="001219E6"/>
    <w:rsid w:val="0013132D"/>
    <w:rsid w:val="00140BF9"/>
    <w:rsid w:val="00141158"/>
    <w:rsid w:val="00142CA8"/>
    <w:rsid w:val="00143C83"/>
    <w:rsid w:val="00144A99"/>
    <w:rsid w:val="001463DD"/>
    <w:rsid w:val="00150842"/>
    <w:rsid w:val="00151130"/>
    <w:rsid w:val="00152E6D"/>
    <w:rsid w:val="00162403"/>
    <w:rsid w:val="00162738"/>
    <w:rsid w:val="00163EC2"/>
    <w:rsid w:val="001650A5"/>
    <w:rsid w:val="00166FA6"/>
    <w:rsid w:val="001700AB"/>
    <w:rsid w:val="00170109"/>
    <w:rsid w:val="00172A27"/>
    <w:rsid w:val="001730C7"/>
    <w:rsid w:val="00174CA0"/>
    <w:rsid w:val="00175D86"/>
    <w:rsid w:val="001760A3"/>
    <w:rsid w:val="00176FCB"/>
    <w:rsid w:val="0018465D"/>
    <w:rsid w:val="00185450"/>
    <w:rsid w:val="00185602"/>
    <w:rsid w:val="001875C9"/>
    <w:rsid w:val="0019219A"/>
    <w:rsid w:val="00192824"/>
    <w:rsid w:val="00194CD4"/>
    <w:rsid w:val="00195B7D"/>
    <w:rsid w:val="00196A59"/>
    <w:rsid w:val="001A2FEE"/>
    <w:rsid w:val="001A4ECF"/>
    <w:rsid w:val="001A691E"/>
    <w:rsid w:val="001B1F26"/>
    <w:rsid w:val="001B2A66"/>
    <w:rsid w:val="001B3F5D"/>
    <w:rsid w:val="001B4989"/>
    <w:rsid w:val="001B4F25"/>
    <w:rsid w:val="001B554E"/>
    <w:rsid w:val="001B70DC"/>
    <w:rsid w:val="001C0FCA"/>
    <w:rsid w:val="001C26A7"/>
    <w:rsid w:val="001C45EF"/>
    <w:rsid w:val="001C5E03"/>
    <w:rsid w:val="001C618E"/>
    <w:rsid w:val="001D0B06"/>
    <w:rsid w:val="001D23B7"/>
    <w:rsid w:val="001D4AC0"/>
    <w:rsid w:val="001D62E8"/>
    <w:rsid w:val="001E06A2"/>
    <w:rsid w:val="001E2C35"/>
    <w:rsid w:val="001E3E2B"/>
    <w:rsid w:val="001F24B6"/>
    <w:rsid w:val="001F3D25"/>
    <w:rsid w:val="002014F4"/>
    <w:rsid w:val="002019D4"/>
    <w:rsid w:val="00203CB7"/>
    <w:rsid w:val="00205AD7"/>
    <w:rsid w:val="00206939"/>
    <w:rsid w:val="00207CE1"/>
    <w:rsid w:val="002100C4"/>
    <w:rsid w:val="0021086C"/>
    <w:rsid w:val="0021384E"/>
    <w:rsid w:val="00222B3B"/>
    <w:rsid w:val="00236769"/>
    <w:rsid w:val="00236AF9"/>
    <w:rsid w:val="0024255A"/>
    <w:rsid w:val="00242CD4"/>
    <w:rsid w:val="0024412A"/>
    <w:rsid w:val="0024517B"/>
    <w:rsid w:val="00252AE9"/>
    <w:rsid w:val="00253F81"/>
    <w:rsid w:val="002547AE"/>
    <w:rsid w:val="00255A47"/>
    <w:rsid w:val="002576E2"/>
    <w:rsid w:val="0026438C"/>
    <w:rsid w:val="00264C60"/>
    <w:rsid w:val="002655AF"/>
    <w:rsid w:val="00266AA7"/>
    <w:rsid w:val="00270FDD"/>
    <w:rsid w:val="00271ABD"/>
    <w:rsid w:val="00271D6A"/>
    <w:rsid w:val="00272F6E"/>
    <w:rsid w:val="00277506"/>
    <w:rsid w:val="00282A52"/>
    <w:rsid w:val="002834DB"/>
    <w:rsid w:val="0028474A"/>
    <w:rsid w:val="00286DB2"/>
    <w:rsid w:val="00290556"/>
    <w:rsid w:val="0029059A"/>
    <w:rsid w:val="00295D04"/>
    <w:rsid w:val="0029703D"/>
    <w:rsid w:val="002A151E"/>
    <w:rsid w:val="002A4C51"/>
    <w:rsid w:val="002A7636"/>
    <w:rsid w:val="002B2156"/>
    <w:rsid w:val="002B2479"/>
    <w:rsid w:val="002B2AA2"/>
    <w:rsid w:val="002B4F28"/>
    <w:rsid w:val="002C00BA"/>
    <w:rsid w:val="002C0143"/>
    <w:rsid w:val="002C249D"/>
    <w:rsid w:val="002C26BA"/>
    <w:rsid w:val="002C35F5"/>
    <w:rsid w:val="002C748C"/>
    <w:rsid w:val="002D2054"/>
    <w:rsid w:val="002D4E23"/>
    <w:rsid w:val="002D5E2A"/>
    <w:rsid w:val="002E0630"/>
    <w:rsid w:val="002E093C"/>
    <w:rsid w:val="002E1823"/>
    <w:rsid w:val="002E1F84"/>
    <w:rsid w:val="002F564E"/>
    <w:rsid w:val="002F65CF"/>
    <w:rsid w:val="002F73D5"/>
    <w:rsid w:val="0030292E"/>
    <w:rsid w:val="00306971"/>
    <w:rsid w:val="00317C85"/>
    <w:rsid w:val="00324109"/>
    <w:rsid w:val="00324ED1"/>
    <w:rsid w:val="00327E8C"/>
    <w:rsid w:val="00331292"/>
    <w:rsid w:val="00336429"/>
    <w:rsid w:val="00341A99"/>
    <w:rsid w:val="003443CE"/>
    <w:rsid w:val="003473CD"/>
    <w:rsid w:val="003549EC"/>
    <w:rsid w:val="00356B24"/>
    <w:rsid w:val="00356C4E"/>
    <w:rsid w:val="0035798C"/>
    <w:rsid w:val="00360413"/>
    <w:rsid w:val="0036300F"/>
    <w:rsid w:val="00365CEA"/>
    <w:rsid w:val="003717EE"/>
    <w:rsid w:val="00371BD4"/>
    <w:rsid w:val="00374292"/>
    <w:rsid w:val="0037678A"/>
    <w:rsid w:val="00376EFC"/>
    <w:rsid w:val="0038271B"/>
    <w:rsid w:val="003834E1"/>
    <w:rsid w:val="00387EF4"/>
    <w:rsid w:val="00391852"/>
    <w:rsid w:val="00394D36"/>
    <w:rsid w:val="00395B3A"/>
    <w:rsid w:val="0039740B"/>
    <w:rsid w:val="003B2578"/>
    <w:rsid w:val="003B4213"/>
    <w:rsid w:val="003B619E"/>
    <w:rsid w:val="003B7C8F"/>
    <w:rsid w:val="003C17DE"/>
    <w:rsid w:val="003C295E"/>
    <w:rsid w:val="003D158D"/>
    <w:rsid w:val="003D2070"/>
    <w:rsid w:val="003D6314"/>
    <w:rsid w:val="003E0A6C"/>
    <w:rsid w:val="003E3D3A"/>
    <w:rsid w:val="003E4ECB"/>
    <w:rsid w:val="003F28F9"/>
    <w:rsid w:val="003F3ECA"/>
    <w:rsid w:val="003F5333"/>
    <w:rsid w:val="003F71A5"/>
    <w:rsid w:val="003F76B9"/>
    <w:rsid w:val="00400515"/>
    <w:rsid w:val="00401633"/>
    <w:rsid w:val="004030EC"/>
    <w:rsid w:val="004072E1"/>
    <w:rsid w:val="00407CCF"/>
    <w:rsid w:val="00414198"/>
    <w:rsid w:val="00414A9C"/>
    <w:rsid w:val="0041547E"/>
    <w:rsid w:val="0042068A"/>
    <w:rsid w:val="00427F1E"/>
    <w:rsid w:val="00430513"/>
    <w:rsid w:val="00433ADD"/>
    <w:rsid w:val="0043740A"/>
    <w:rsid w:val="00441733"/>
    <w:rsid w:val="004418C7"/>
    <w:rsid w:val="00441CB9"/>
    <w:rsid w:val="0044208A"/>
    <w:rsid w:val="0044368B"/>
    <w:rsid w:val="00450056"/>
    <w:rsid w:val="004526ED"/>
    <w:rsid w:val="00455C01"/>
    <w:rsid w:val="00455EC2"/>
    <w:rsid w:val="00456668"/>
    <w:rsid w:val="004579AB"/>
    <w:rsid w:val="004609A0"/>
    <w:rsid w:val="0046435C"/>
    <w:rsid w:val="00464ED2"/>
    <w:rsid w:val="00465AA3"/>
    <w:rsid w:val="004709DF"/>
    <w:rsid w:val="0047764A"/>
    <w:rsid w:val="004822F8"/>
    <w:rsid w:val="0048415F"/>
    <w:rsid w:val="00484A76"/>
    <w:rsid w:val="00491648"/>
    <w:rsid w:val="00494B5D"/>
    <w:rsid w:val="00496362"/>
    <w:rsid w:val="00497E66"/>
    <w:rsid w:val="004A11D5"/>
    <w:rsid w:val="004A40FA"/>
    <w:rsid w:val="004A43B1"/>
    <w:rsid w:val="004A461D"/>
    <w:rsid w:val="004A5043"/>
    <w:rsid w:val="004A5802"/>
    <w:rsid w:val="004B431A"/>
    <w:rsid w:val="004B49D9"/>
    <w:rsid w:val="004C18C7"/>
    <w:rsid w:val="004C2718"/>
    <w:rsid w:val="004C58CD"/>
    <w:rsid w:val="004D023B"/>
    <w:rsid w:val="004D1200"/>
    <w:rsid w:val="004D3F0B"/>
    <w:rsid w:val="004E0971"/>
    <w:rsid w:val="004E5E53"/>
    <w:rsid w:val="004E634A"/>
    <w:rsid w:val="004E704F"/>
    <w:rsid w:val="004E7A01"/>
    <w:rsid w:val="004F06F4"/>
    <w:rsid w:val="004F0AB5"/>
    <w:rsid w:val="004F43DB"/>
    <w:rsid w:val="004F55DA"/>
    <w:rsid w:val="004F6497"/>
    <w:rsid w:val="00500A5C"/>
    <w:rsid w:val="005022AA"/>
    <w:rsid w:val="005101CC"/>
    <w:rsid w:val="00511AC7"/>
    <w:rsid w:val="00512E69"/>
    <w:rsid w:val="00514B19"/>
    <w:rsid w:val="00514D2F"/>
    <w:rsid w:val="00515892"/>
    <w:rsid w:val="00515AD7"/>
    <w:rsid w:val="005167CB"/>
    <w:rsid w:val="00516CE2"/>
    <w:rsid w:val="005206A1"/>
    <w:rsid w:val="00522252"/>
    <w:rsid w:val="00523A12"/>
    <w:rsid w:val="00532069"/>
    <w:rsid w:val="00543A73"/>
    <w:rsid w:val="00543E88"/>
    <w:rsid w:val="005453F0"/>
    <w:rsid w:val="0054677C"/>
    <w:rsid w:val="00546D28"/>
    <w:rsid w:val="00546E45"/>
    <w:rsid w:val="00547C55"/>
    <w:rsid w:val="005514A9"/>
    <w:rsid w:val="00552805"/>
    <w:rsid w:val="00553D9B"/>
    <w:rsid w:val="00554FA8"/>
    <w:rsid w:val="0055532A"/>
    <w:rsid w:val="0056043B"/>
    <w:rsid w:val="00563820"/>
    <w:rsid w:val="00565AE4"/>
    <w:rsid w:val="00566122"/>
    <w:rsid w:val="005667F5"/>
    <w:rsid w:val="0057314C"/>
    <w:rsid w:val="005737A8"/>
    <w:rsid w:val="00573DBE"/>
    <w:rsid w:val="005747DD"/>
    <w:rsid w:val="00580C8D"/>
    <w:rsid w:val="00581C18"/>
    <w:rsid w:val="005823CD"/>
    <w:rsid w:val="0058606B"/>
    <w:rsid w:val="005865BD"/>
    <w:rsid w:val="0059118A"/>
    <w:rsid w:val="00591E1A"/>
    <w:rsid w:val="00595592"/>
    <w:rsid w:val="00595C16"/>
    <w:rsid w:val="00597F7C"/>
    <w:rsid w:val="005A1AE0"/>
    <w:rsid w:val="005A1E1E"/>
    <w:rsid w:val="005A29AA"/>
    <w:rsid w:val="005A5034"/>
    <w:rsid w:val="005A79A5"/>
    <w:rsid w:val="005B0341"/>
    <w:rsid w:val="005B1E41"/>
    <w:rsid w:val="005B2BEE"/>
    <w:rsid w:val="005B4EB9"/>
    <w:rsid w:val="005B66D0"/>
    <w:rsid w:val="005C1335"/>
    <w:rsid w:val="005C16EE"/>
    <w:rsid w:val="005C2269"/>
    <w:rsid w:val="005C472E"/>
    <w:rsid w:val="005C5510"/>
    <w:rsid w:val="005D0F82"/>
    <w:rsid w:val="005D6769"/>
    <w:rsid w:val="005D6DCD"/>
    <w:rsid w:val="005E0D11"/>
    <w:rsid w:val="005E12C5"/>
    <w:rsid w:val="005E602B"/>
    <w:rsid w:val="005E66A8"/>
    <w:rsid w:val="005E756B"/>
    <w:rsid w:val="005F0CD7"/>
    <w:rsid w:val="005F0FB1"/>
    <w:rsid w:val="005F2B41"/>
    <w:rsid w:val="00600359"/>
    <w:rsid w:val="00604003"/>
    <w:rsid w:val="00606F1A"/>
    <w:rsid w:val="006111D5"/>
    <w:rsid w:val="00611A63"/>
    <w:rsid w:val="006133F6"/>
    <w:rsid w:val="00616591"/>
    <w:rsid w:val="006171FD"/>
    <w:rsid w:val="0062484F"/>
    <w:rsid w:val="00627A52"/>
    <w:rsid w:val="00635819"/>
    <w:rsid w:val="00644721"/>
    <w:rsid w:val="00644897"/>
    <w:rsid w:val="006469BE"/>
    <w:rsid w:val="00646D16"/>
    <w:rsid w:val="0065239E"/>
    <w:rsid w:val="00653351"/>
    <w:rsid w:val="006558C1"/>
    <w:rsid w:val="00661D59"/>
    <w:rsid w:val="0066234F"/>
    <w:rsid w:val="00670853"/>
    <w:rsid w:val="0067221C"/>
    <w:rsid w:val="006725F4"/>
    <w:rsid w:val="00672A68"/>
    <w:rsid w:val="00674678"/>
    <w:rsid w:val="00674BE5"/>
    <w:rsid w:val="0067504F"/>
    <w:rsid w:val="006803E1"/>
    <w:rsid w:val="00681BFF"/>
    <w:rsid w:val="00683BB0"/>
    <w:rsid w:val="00683BBF"/>
    <w:rsid w:val="00684094"/>
    <w:rsid w:val="0068421E"/>
    <w:rsid w:val="00684309"/>
    <w:rsid w:val="00690DC3"/>
    <w:rsid w:val="00693D29"/>
    <w:rsid w:val="00694E3D"/>
    <w:rsid w:val="00695A9B"/>
    <w:rsid w:val="00696CC3"/>
    <w:rsid w:val="006A014A"/>
    <w:rsid w:val="006A25BD"/>
    <w:rsid w:val="006A32F0"/>
    <w:rsid w:val="006A5E30"/>
    <w:rsid w:val="006A5E9B"/>
    <w:rsid w:val="006B1662"/>
    <w:rsid w:val="006B1DA5"/>
    <w:rsid w:val="006B2050"/>
    <w:rsid w:val="006B37D6"/>
    <w:rsid w:val="006B3E49"/>
    <w:rsid w:val="006B42E7"/>
    <w:rsid w:val="006B6075"/>
    <w:rsid w:val="006B6DBF"/>
    <w:rsid w:val="006C01A0"/>
    <w:rsid w:val="006C61CE"/>
    <w:rsid w:val="006D405F"/>
    <w:rsid w:val="006D4B80"/>
    <w:rsid w:val="006D6A14"/>
    <w:rsid w:val="006E0CE4"/>
    <w:rsid w:val="006E166C"/>
    <w:rsid w:val="006E4E94"/>
    <w:rsid w:val="006E56EC"/>
    <w:rsid w:val="006E57FE"/>
    <w:rsid w:val="006E5EDA"/>
    <w:rsid w:val="006E6AF8"/>
    <w:rsid w:val="007013D8"/>
    <w:rsid w:val="00701DC8"/>
    <w:rsid w:val="0070495E"/>
    <w:rsid w:val="00705EB3"/>
    <w:rsid w:val="00710224"/>
    <w:rsid w:val="00711452"/>
    <w:rsid w:val="00717708"/>
    <w:rsid w:val="0072027D"/>
    <w:rsid w:val="0072106F"/>
    <w:rsid w:val="0072185A"/>
    <w:rsid w:val="007219D5"/>
    <w:rsid w:val="00724518"/>
    <w:rsid w:val="00724E66"/>
    <w:rsid w:val="0073415E"/>
    <w:rsid w:val="00734E55"/>
    <w:rsid w:val="0073702E"/>
    <w:rsid w:val="007378C0"/>
    <w:rsid w:val="00741A40"/>
    <w:rsid w:val="007457FF"/>
    <w:rsid w:val="00745F30"/>
    <w:rsid w:val="00746437"/>
    <w:rsid w:val="0075038B"/>
    <w:rsid w:val="00750548"/>
    <w:rsid w:val="00750FB1"/>
    <w:rsid w:val="00751D0D"/>
    <w:rsid w:val="00754283"/>
    <w:rsid w:val="00760E9C"/>
    <w:rsid w:val="00761405"/>
    <w:rsid w:val="0076279F"/>
    <w:rsid w:val="007646D2"/>
    <w:rsid w:val="00764A41"/>
    <w:rsid w:val="00765D1D"/>
    <w:rsid w:val="00765E84"/>
    <w:rsid w:val="00766304"/>
    <w:rsid w:val="007708E1"/>
    <w:rsid w:val="00776570"/>
    <w:rsid w:val="00777B95"/>
    <w:rsid w:val="00781AEC"/>
    <w:rsid w:val="00782A50"/>
    <w:rsid w:val="007866B1"/>
    <w:rsid w:val="00787AA1"/>
    <w:rsid w:val="007921D9"/>
    <w:rsid w:val="0079795E"/>
    <w:rsid w:val="007A05D3"/>
    <w:rsid w:val="007A07F9"/>
    <w:rsid w:val="007A24B4"/>
    <w:rsid w:val="007A6BD2"/>
    <w:rsid w:val="007A7207"/>
    <w:rsid w:val="007A7F7E"/>
    <w:rsid w:val="007C0724"/>
    <w:rsid w:val="007C441B"/>
    <w:rsid w:val="007D0386"/>
    <w:rsid w:val="007D2370"/>
    <w:rsid w:val="007D39B5"/>
    <w:rsid w:val="007D740A"/>
    <w:rsid w:val="007D79C7"/>
    <w:rsid w:val="007E37CA"/>
    <w:rsid w:val="007E546A"/>
    <w:rsid w:val="007E7190"/>
    <w:rsid w:val="007F30C7"/>
    <w:rsid w:val="007F7C5C"/>
    <w:rsid w:val="008009F3"/>
    <w:rsid w:val="00803F06"/>
    <w:rsid w:val="00804C54"/>
    <w:rsid w:val="00811966"/>
    <w:rsid w:val="008124BF"/>
    <w:rsid w:val="008136EE"/>
    <w:rsid w:val="00813703"/>
    <w:rsid w:val="00816A5E"/>
    <w:rsid w:val="00820AFA"/>
    <w:rsid w:val="00830C1D"/>
    <w:rsid w:val="00833481"/>
    <w:rsid w:val="0083567A"/>
    <w:rsid w:val="00835881"/>
    <w:rsid w:val="00840CEB"/>
    <w:rsid w:val="0084457A"/>
    <w:rsid w:val="00845EF4"/>
    <w:rsid w:val="00851D62"/>
    <w:rsid w:val="008567ED"/>
    <w:rsid w:val="008572CE"/>
    <w:rsid w:val="0086181A"/>
    <w:rsid w:val="00862CE7"/>
    <w:rsid w:val="008662C2"/>
    <w:rsid w:val="00867BE6"/>
    <w:rsid w:val="00872974"/>
    <w:rsid w:val="00875EB7"/>
    <w:rsid w:val="00876123"/>
    <w:rsid w:val="00882C6F"/>
    <w:rsid w:val="0088553F"/>
    <w:rsid w:val="00885A73"/>
    <w:rsid w:val="00887C6B"/>
    <w:rsid w:val="00890006"/>
    <w:rsid w:val="008969C9"/>
    <w:rsid w:val="008A0D1D"/>
    <w:rsid w:val="008B6326"/>
    <w:rsid w:val="008B6474"/>
    <w:rsid w:val="008B76B6"/>
    <w:rsid w:val="008C13C2"/>
    <w:rsid w:val="008C1726"/>
    <w:rsid w:val="008C241E"/>
    <w:rsid w:val="008C311D"/>
    <w:rsid w:val="008C381D"/>
    <w:rsid w:val="008C6AA3"/>
    <w:rsid w:val="008D6361"/>
    <w:rsid w:val="008D668F"/>
    <w:rsid w:val="008E1A14"/>
    <w:rsid w:val="008E35BC"/>
    <w:rsid w:val="008E5786"/>
    <w:rsid w:val="008E584A"/>
    <w:rsid w:val="008E794E"/>
    <w:rsid w:val="008F389C"/>
    <w:rsid w:val="008F4175"/>
    <w:rsid w:val="008F79DD"/>
    <w:rsid w:val="00901C7F"/>
    <w:rsid w:val="009038CB"/>
    <w:rsid w:val="00905995"/>
    <w:rsid w:val="00910DA7"/>
    <w:rsid w:val="009117F1"/>
    <w:rsid w:val="00912787"/>
    <w:rsid w:val="009166DE"/>
    <w:rsid w:val="00923918"/>
    <w:rsid w:val="009310F2"/>
    <w:rsid w:val="00942FA5"/>
    <w:rsid w:val="00944C96"/>
    <w:rsid w:val="00945DCD"/>
    <w:rsid w:val="00947398"/>
    <w:rsid w:val="009476D0"/>
    <w:rsid w:val="0095056E"/>
    <w:rsid w:val="00951B9E"/>
    <w:rsid w:val="00961C1E"/>
    <w:rsid w:val="0096206A"/>
    <w:rsid w:val="00971D52"/>
    <w:rsid w:val="0097266A"/>
    <w:rsid w:val="009739A2"/>
    <w:rsid w:val="009744D2"/>
    <w:rsid w:val="00974D5E"/>
    <w:rsid w:val="0097589A"/>
    <w:rsid w:val="00975FA1"/>
    <w:rsid w:val="009765B6"/>
    <w:rsid w:val="00977009"/>
    <w:rsid w:val="00980BF3"/>
    <w:rsid w:val="0098106A"/>
    <w:rsid w:val="009810D5"/>
    <w:rsid w:val="009852D2"/>
    <w:rsid w:val="00991A2D"/>
    <w:rsid w:val="0099741F"/>
    <w:rsid w:val="00997682"/>
    <w:rsid w:val="009A0471"/>
    <w:rsid w:val="009A1DB8"/>
    <w:rsid w:val="009A28C8"/>
    <w:rsid w:val="009A2C45"/>
    <w:rsid w:val="009A46EE"/>
    <w:rsid w:val="009B25A9"/>
    <w:rsid w:val="009B3E57"/>
    <w:rsid w:val="009B6AC2"/>
    <w:rsid w:val="009B7698"/>
    <w:rsid w:val="009C0F2F"/>
    <w:rsid w:val="009C1128"/>
    <w:rsid w:val="009C2315"/>
    <w:rsid w:val="009C3C74"/>
    <w:rsid w:val="009C41FC"/>
    <w:rsid w:val="009C5EF4"/>
    <w:rsid w:val="009C76EC"/>
    <w:rsid w:val="009D07F5"/>
    <w:rsid w:val="009D087B"/>
    <w:rsid w:val="009D0C78"/>
    <w:rsid w:val="009D17BB"/>
    <w:rsid w:val="009D5D81"/>
    <w:rsid w:val="009D6585"/>
    <w:rsid w:val="009E6C06"/>
    <w:rsid w:val="009F37EB"/>
    <w:rsid w:val="009F44DF"/>
    <w:rsid w:val="009F7380"/>
    <w:rsid w:val="00A02FCC"/>
    <w:rsid w:val="00A03759"/>
    <w:rsid w:val="00A03EE8"/>
    <w:rsid w:val="00A060A4"/>
    <w:rsid w:val="00A1363A"/>
    <w:rsid w:val="00A1388B"/>
    <w:rsid w:val="00A303CF"/>
    <w:rsid w:val="00A3126B"/>
    <w:rsid w:val="00A32556"/>
    <w:rsid w:val="00A3700C"/>
    <w:rsid w:val="00A43C07"/>
    <w:rsid w:val="00A56694"/>
    <w:rsid w:val="00A57A6F"/>
    <w:rsid w:val="00A61AB0"/>
    <w:rsid w:val="00A61C6E"/>
    <w:rsid w:val="00A63202"/>
    <w:rsid w:val="00A66381"/>
    <w:rsid w:val="00A66831"/>
    <w:rsid w:val="00A702B0"/>
    <w:rsid w:val="00A748A9"/>
    <w:rsid w:val="00A75B8D"/>
    <w:rsid w:val="00A803ED"/>
    <w:rsid w:val="00A82863"/>
    <w:rsid w:val="00A82F3D"/>
    <w:rsid w:val="00A84F62"/>
    <w:rsid w:val="00A8621D"/>
    <w:rsid w:val="00A91B84"/>
    <w:rsid w:val="00A924C4"/>
    <w:rsid w:val="00A92C9E"/>
    <w:rsid w:val="00A93BF3"/>
    <w:rsid w:val="00AA0447"/>
    <w:rsid w:val="00AA1EBC"/>
    <w:rsid w:val="00AA2E83"/>
    <w:rsid w:val="00AA37A9"/>
    <w:rsid w:val="00AA3A90"/>
    <w:rsid w:val="00AA580E"/>
    <w:rsid w:val="00AA5F8B"/>
    <w:rsid w:val="00AB0793"/>
    <w:rsid w:val="00AB1456"/>
    <w:rsid w:val="00AB2A72"/>
    <w:rsid w:val="00AB346C"/>
    <w:rsid w:val="00AB6CC8"/>
    <w:rsid w:val="00AB74D3"/>
    <w:rsid w:val="00AB76F5"/>
    <w:rsid w:val="00AB7AD7"/>
    <w:rsid w:val="00AC02C2"/>
    <w:rsid w:val="00AC1534"/>
    <w:rsid w:val="00AC2B86"/>
    <w:rsid w:val="00AD00AE"/>
    <w:rsid w:val="00AD4041"/>
    <w:rsid w:val="00AD5620"/>
    <w:rsid w:val="00AE3B6F"/>
    <w:rsid w:val="00AE4C5D"/>
    <w:rsid w:val="00AE5EF0"/>
    <w:rsid w:val="00AF07DF"/>
    <w:rsid w:val="00AF1DBA"/>
    <w:rsid w:val="00AF5641"/>
    <w:rsid w:val="00AF74DD"/>
    <w:rsid w:val="00B0026F"/>
    <w:rsid w:val="00B00FFC"/>
    <w:rsid w:val="00B01E17"/>
    <w:rsid w:val="00B02E8B"/>
    <w:rsid w:val="00B109FB"/>
    <w:rsid w:val="00B10AE7"/>
    <w:rsid w:val="00B1125D"/>
    <w:rsid w:val="00B117A0"/>
    <w:rsid w:val="00B12A79"/>
    <w:rsid w:val="00B2368B"/>
    <w:rsid w:val="00B25ED6"/>
    <w:rsid w:val="00B2601A"/>
    <w:rsid w:val="00B31633"/>
    <w:rsid w:val="00B33172"/>
    <w:rsid w:val="00B33F21"/>
    <w:rsid w:val="00B36788"/>
    <w:rsid w:val="00B4163D"/>
    <w:rsid w:val="00B45E5E"/>
    <w:rsid w:val="00B51411"/>
    <w:rsid w:val="00B517EB"/>
    <w:rsid w:val="00B5283D"/>
    <w:rsid w:val="00B60D13"/>
    <w:rsid w:val="00B625CF"/>
    <w:rsid w:val="00B627D5"/>
    <w:rsid w:val="00B637FE"/>
    <w:rsid w:val="00B648FE"/>
    <w:rsid w:val="00B64B8E"/>
    <w:rsid w:val="00B65EE5"/>
    <w:rsid w:val="00B66023"/>
    <w:rsid w:val="00B71D05"/>
    <w:rsid w:val="00B72768"/>
    <w:rsid w:val="00B74B54"/>
    <w:rsid w:val="00B7643B"/>
    <w:rsid w:val="00B775FD"/>
    <w:rsid w:val="00B82D06"/>
    <w:rsid w:val="00B839A2"/>
    <w:rsid w:val="00B84980"/>
    <w:rsid w:val="00B8607B"/>
    <w:rsid w:val="00B90C2F"/>
    <w:rsid w:val="00B90CA1"/>
    <w:rsid w:val="00B932AA"/>
    <w:rsid w:val="00B9376F"/>
    <w:rsid w:val="00B953FC"/>
    <w:rsid w:val="00B97715"/>
    <w:rsid w:val="00B97733"/>
    <w:rsid w:val="00BA0A18"/>
    <w:rsid w:val="00BA1560"/>
    <w:rsid w:val="00BA28E3"/>
    <w:rsid w:val="00BA3615"/>
    <w:rsid w:val="00BB160E"/>
    <w:rsid w:val="00BB1C2E"/>
    <w:rsid w:val="00BB453D"/>
    <w:rsid w:val="00BC222B"/>
    <w:rsid w:val="00BC4F0F"/>
    <w:rsid w:val="00BC7849"/>
    <w:rsid w:val="00BD062E"/>
    <w:rsid w:val="00BD1A3E"/>
    <w:rsid w:val="00BD301C"/>
    <w:rsid w:val="00BD6555"/>
    <w:rsid w:val="00BE0EC1"/>
    <w:rsid w:val="00BE3003"/>
    <w:rsid w:val="00BE5810"/>
    <w:rsid w:val="00BE6818"/>
    <w:rsid w:val="00BE7B9F"/>
    <w:rsid w:val="00BF0461"/>
    <w:rsid w:val="00BF2EF8"/>
    <w:rsid w:val="00BF7E0F"/>
    <w:rsid w:val="00C02D89"/>
    <w:rsid w:val="00C0653E"/>
    <w:rsid w:val="00C12057"/>
    <w:rsid w:val="00C170ED"/>
    <w:rsid w:val="00C203CB"/>
    <w:rsid w:val="00C20BDB"/>
    <w:rsid w:val="00C21221"/>
    <w:rsid w:val="00C232E9"/>
    <w:rsid w:val="00C324D6"/>
    <w:rsid w:val="00C33EA7"/>
    <w:rsid w:val="00C35B9A"/>
    <w:rsid w:val="00C36C04"/>
    <w:rsid w:val="00C40638"/>
    <w:rsid w:val="00C40FDB"/>
    <w:rsid w:val="00C4139D"/>
    <w:rsid w:val="00C419C6"/>
    <w:rsid w:val="00C473DC"/>
    <w:rsid w:val="00C53B39"/>
    <w:rsid w:val="00C54D69"/>
    <w:rsid w:val="00C60466"/>
    <w:rsid w:val="00C61910"/>
    <w:rsid w:val="00C636CD"/>
    <w:rsid w:val="00C65A06"/>
    <w:rsid w:val="00C71A3E"/>
    <w:rsid w:val="00C72941"/>
    <w:rsid w:val="00C747BA"/>
    <w:rsid w:val="00C76179"/>
    <w:rsid w:val="00C76A65"/>
    <w:rsid w:val="00C80919"/>
    <w:rsid w:val="00C80A39"/>
    <w:rsid w:val="00C8231C"/>
    <w:rsid w:val="00C8293D"/>
    <w:rsid w:val="00C83CF9"/>
    <w:rsid w:val="00C83DA6"/>
    <w:rsid w:val="00C8531F"/>
    <w:rsid w:val="00C85889"/>
    <w:rsid w:val="00C86DA7"/>
    <w:rsid w:val="00C92539"/>
    <w:rsid w:val="00C9265D"/>
    <w:rsid w:val="00C951E2"/>
    <w:rsid w:val="00C95B8F"/>
    <w:rsid w:val="00C95FBA"/>
    <w:rsid w:val="00C9745B"/>
    <w:rsid w:val="00C9777B"/>
    <w:rsid w:val="00CA07C1"/>
    <w:rsid w:val="00CA0D85"/>
    <w:rsid w:val="00CA0F28"/>
    <w:rsid w:val="00CB4C36"/>
    <w:rsid w:val="00CB5EB3"/>
    <w:rsid w:val="00CB63B0"/>
    <w:rsid w:val="00CB71E9"/>
    <w:rsid w:val="00CC3465"/>
    <w:rsid w:val="00CC4614"/>
    <w:rsid w:val="00CC6EC8"/>
    <w:rsid w:val="00CD05F0"/>
    <w:rsid w:val="00CD7281"/>
    <w:rsid w:val="00CD7659"/>
    <w:rsid w:val="00CE21EA"/>
    <w:rsid w:val="00CE3AAA"/>
    <w:rsid w:val="00CF01A2"/>
    <w:rsid w:val="00CF2658"/>
    <w:rsid w:val="00CF5545"/>
    <w:rsid w:val="00CF5DC2"/>
    <w:rsid w:val="00D01132"/>
    <w:rsid w:val="00D06F02"/>
    <w:rsid w:val="00D1753F"/>
    <w:rsid w:val="00D2416B"/>
    <w:rsid w:val="00D42379"/>
    <w:rsid w:val="00D47CD3"/>
    <w:rsid w:val="00D52D24"/>
    <w:rsid w:val="00D5300F"/>
    <w:rsid w:val="00D55DFC"/>
    <w:rsid w:val="00D57594"/>
    <w:rsid w:val="00D61838"/>
    <w:rsid w:val="00D620EE"/>
    <w:rsid w:val="00D62B3B"/>
    <w:rsid w:val="00D70361"/>
    <w:rsid w:val="00D70CFD"/>
    <w:rsid w:val="00D73A40"/>
    <w:rsid w:val="00D73A55"/>
    <w:rsid w:val="00D75A5D"/>
    <w:rsid w:val="00D76BCC"/>
    <w:rsid w:val="00D800DF"/>
    <w:rsid w:val="00D82311"/>
    <w:rsid w:val="00D85467"/>
    <w:rsid w:val="00D87393"/>
    <w:rsid w:val="00D9332F"/>
    <w:rsid w:val="00D933F8"/>
    <w:rsid w:val="00D973B4"/>
    <w:rsid w:val="00DA37AB"/>
    <w:rsid w:val="00DA7745"/>
    <w:rsid w:val="00DB4F34"/>
    <w:rsid w:val="00DB5231"/>
    <w:rsid w:val="00DB55FB"/>
    <w:rsid w:val="00DB56F2"/>
    <w:rsid w:val="00DC1E31"/>
    <w:rsid w:val="00DC6317"/>
    <w:rsid w:val="00DD079B"/>
    <w:rsid w:val="00DD33DA"/>
    <w:rsid w:val="00DD56A1"/>
    <w:rsid w:val="00DE04D0"/>
    <w:rsid w:val="00DE0741"/>
    <w:rsid w:val="00DE1900"/>
    <w:rsid w:val="00DE1FE5"/>
    <w:rsid w:val="00DE5EBE"/>
    <w:rsid w:val="00DF04D6"/>
    <w:rsid w:val="00DF4543"/>
    <w:rsid w:val="00DF67A1"/>
    <w:rsid w:val="00E02330"/>
    <w:rsid w:val="00E02A2D"/>
    <w:rsid w:val="00E04401"/>
    <w:rsid w:val="00E04FFD"/>
    <w:rsid w:val="00E0523E"/>
    <w:rsid w:val="00E05DBA"/>
    <w:rsid w:val="00E06637"/>
    <w:rsid w:val="00E06C67"/>
    <w:rsid w:val="00E072E8"/>
    <w:rsid w:val="00E12527"/>
    <w:rsid w:val="00E12541"/>
    <w:rsid w:val="00E12769"/>
    <w:rsid w:val="00E13114"/>
    <w:rsid w:val="00E22304"/>
    <w:rsid w:val="00E23215"/>
    <w:rsid w:val="00E25E25"/>
    <w:rsid w:val="00E34868"/>
    <w:rsid w:val="00E41BA7"/>
    <w:rsid w:val="00E439E4"/>
    <w:rsid w:val="00E43E4E"/>
    <w:rsid w:val="00E45193"/>
    <w:rsid w:val="00E451AE"/>
    <w:rsid w:val="00E45C4E"/>
    <w:rsid w:val="00E45FA4"/>
    <w:rsid w:val="00E461C3"/>
    <w:rsid w:val="00E50CB5"/>
    <w:rsid w:val="00E5134F"/>
    <w:rsid w:val="00E51A2D"/>
    <w:rsid w:val="00E5262C"/>
    <w:rsid w:val="00E5574F"/>
    <w:rsid w:val="00E6447E"/>
    <w:rsid w:val="00E65A38"/>
    <w:rsid w:val="00E72E94"/>
    <w:rsid w:val="00E77C89"/>
    <w:rsid w:val="00E867E4"/>
    <w:rsid w:val="00E913C5"/>
    <w:rsid w:val="00E92E22"/>
    <w:rsid w:val="00E93B12"/>
    <w:rsid w:val="00E977F5"/>
    <w:rsid w:val="00EA054C"/>
    <w:rsid w:val="00EA241F"/>
    <w:rsid w:val="00EA305D"/>
    <w:rsid w:val="00EA3F9A"/>
    <w:rsid w:val="00EA557E"/>
    <w:rsid w:val="00EA644B"/>
    <w:rsid w:val="00EB0B79"/>
    <w:rsid w:val="00EB3CC7"/>
    <w:rsid w:val="00EB4A24"/>
    <w:rsid w:val="00EB4C2D"/>
    <w:rsid w:val="00EC11C1"/>
    <w:rsid w:val="00EC487C"/>
    <w:rsid w:val="00ED12C8"/>
    <w:rsid w:val="00ED1E8C"/>
    <w:rsid w:val="00ED5C05"/>
    <w:rsid w:val="00EE36AA"/>
    <w:rsid w:val="00EE51B7"/>
    <w:rsid w:val="00EE6F02"/>
    <w:rsid w:val="00EE75C9"/>
    <w:rsid w:val="00EF0339"/>
    <w:rsid w:val="00EF1B93"/>
    <w:rsid w:val="00EF357E"/>
    <w:rsid w:val="00EF4086"/>
    <w:rsid w:val="00EF5629"/>
    <w:rsid w:val="00F00381"/>
    <w:rsid w:val="00F00A37"/>
    <w:rsid w:val="00F05A63"/>
    <w:rsid w:val="00F10547"/>
    <w:rsid w:val="00F12696"/>
    <w:rsid w:val="00F12B96"/>
    <w:rsid w:val="00F12FDF"/>
    <w:rsid w:val="00F132A8"/>
    <w:rsid w:val="00F138B0"/>
    <w:rsid w:val="00F15FF1"/>
    <w:rsid w:val="00F16422"/>
    <w:rsid w:val="00F16C71"/>
    <w:rsid w:val="00F17E75"/>
    <w:rsid w:val="00F206EF"/>
    <w:rsid w:val="00F226FF"/>
    <w:rsid w:val="00F23714"/>
    <w:rsid w:val="00F24629"/>
    <w:rsid w:val="00F273D7"/>
    <w:rsid w:val="00F321B4"/>
    <w:rsid w:val="00F33CBA"/>
    <w:rsid w:val="00F34B86"/>
    <w:rsid w:val="00F400D2"/>
    <w:rsid w:val="00F40244"/>
    <w:rsid w:val="00F424E3"/>
    <w:rsid w:val="00F46073"/>
    <w:rsid w:val="00F47978"/>
    <w:rsid w:val="00F5487B"/>
    <w:rsid w:val="00F56DA5"/>
    <w:rsid w:val="00F5783A"/>
    <w:rsid w:val="00F63E8F"/>
    <w:rsid w:val="00F66301"/>
    <w:rsid w:val="00F6682E"/>
    <w:rsid w:val="00F6785E"/>
    <w:rsid w:val="00F67B2F"/>
    <w:rsid w:val="00F705F9"/>
    <w:rsid w:val="00F711B8"/>
    <w:rsid w:val="00F75A98"/>
    <w:rsid w:val="00F76EA7"/>
    <w:rsid w:val="00F80FCE"/>
    <w:rsid w:val="00F833D8"/>
    <w:rsid w:val="00F83F66"/>
    <w:rsid w:val="00F8424A"/>
    <w:rsid w:val="00F843EE"/>
    <w:rsid w:val="00F86BB6"/>
    <w:rsid w:val="00F930F8"/>
    <w:rsid w:val="00F96454"/>
    <w:rsid w:val="00FA5E87"/>
    <w:rsid w:val="00FA7629"/>
    <w:rsid w:val="00FB13FC"/>
    <w:rsid w:val="00FB32A9"/>
    <w:rsid w:val="00FB3455"/>
    <w:rsid w:val="00FB4DE3"/>
    <w:rsid w:val="00FC4535"/>
    <w:rsid w:val="00FC49CF"/>
    <w:rsid w:val="00FC4C6F"/>
    <w:rsid w:val="00FC4F6B"/>
    <w:rsid w:val="00FC59FD"/>
    <w:rsid w:val="00FC65CC"/>
    <w:rsid w:val="00FC6D37"/>
    <w:rsid w:val="00FC7F9F"/>
    <w:rsid w:val="00FD0969"/>
    <w:rsid w:val="00FD1A58"/>
    <w:rsid w:val="00FD39E0"/>
    <w:rsid w:val="00FD47AD"/>
    <w:rsid w:val="00FD4B1A"/>
    <w:rsid w:val="00FD6F3B"/>
    <w:rsid w:val="00FD7B16"/>
    <w:rsid w:val="00FE1417"/>
    <w:rsid w:val="00FE4762"/>
    <w:rsid w:val="00FE66AD"/>
    <w:rsid w:val="00FE6C04"/>
    <w:rsid w:val="00FF1188"/>
    <w:rsid w:val="00FF3DCC"/>
    <w:rsid w:val="00FF3FC8"/>
    <w:rsid w:val="00FF41E9"/>
    <w:rsid w:val="00FF4FB3"/>
    <w:rsid w:val="03E8636E"/>
    <w:rsid w:val="0A594AD0"/>
    <w:rsid w:val="0DC11415"/>
    <w:rsid w:val="0FF83D97"/>
    <w:rsid w:val="10A841F0"/>
    <w:rsid w:val="11BC7B82"/>
    <w:rsid w:val="14C94593"/>
    <w:rsid w:val="15E472F7"/>
    <w:rsid w:val="183A62ED"/>
    <w:rsid w:val="19380EC5"/>
    <w:rsid w:val="1C276E00"/>
    <w:rsid w:val="21450E06"/>
    <w:rsid w:val="23B66B24"/>
    <w:rsid w:val="25E46AA9"/>
    <w:rsid w:val="27AE5B90"/>
    <w:rsid w:val="28E336D5"/>
    <w:rsid w:val="2A7C5695"/>
    <w:rsid w:val="2D925FD9"/>
    <w:rsid w:val="30D208C9"/>
    <w:rsid w:val="31B61A61"/>
    <w:rsid w:val="33A25B5C"/>
    <w:rsid w:val="3B296735"/>
    <w:rsid w:val="3F87085D"/>
    <w:rsid w:val="432A6073"/>
    <w:rsid w:val="43B27AE0"/>
    <w:rsid w:val="441A6177"/>
    <w:rsid w:val="464F38BB"/>
    <w:rsid w:val="4BF62E49"/>
    <w:rsid w:val="4EFF35E2"/>
    <w:rsid w:val="50C26B15"/>
    <w:rsid w:val="543F53B9"/>
    <w:rsid w:val="55746317"/>
    <w:rsid w:val="57334485"/>
    <w:rsid w:val="57A91993"/>
    <w:rsid w:val="604E7612"/>
    <w:rsid w:val="616D739E"/>
    <w:rsid w:val="65DC0396"/>
    <w:rsid w:val="68722B6C"/>
    <w:rsid w:val="68BD28C2"/>
    <w:rsid w:val="6AD72B8D"/>
    <w:rsid w:val="6BBF6F89"/>
    <w:rsid w:val="6CB46709"/>
    <w:rsid w:val="6D2E1601"/>
    <w:rsid w:val="6EA57853"/>
    <w:rsid w:val="709F3D0E"/>
    <w:rsid w:val="73116B9E"/>
    <w:rsid w:val="73AB0D0D"/>
    <w:rsid w:val="77037E04"/>
    <w:rsid w:val="77190042"/>
    <w:rsid w:val="787937A5"/>
    <w:rsid w:val="7AB3261D"/>
    <w:rsid w:val="7B422086"/>
    <w:rsid w:val="7BDC0827"/>
    <w:rsid w:val="7C0D721D"/>
    <w:rsid w:val="7E6D5721"/>
    <w:rsid w:val="7EBB602F"/>
    <w:rsid w:val="7FCA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qFormat="1"/>
    <w:lsdException w:name="Table Theme" w:uiPriority="99"/>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480" w:lineRule="exact"/>
      <w:ind w:firstLineChars="200" w:firstLine="200"/>
      <w:jc w:val="both"/>
    </w:pPr>
    <w:rPr>
      <w:kern w:val="2"/>
      <w:sz w:val="21"/>
      <w:szCs w:val="24"/>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pPr>
      <w:widowControl w:val="0"/>
      <w:snapToGrid w:val="0"/>
      <w:spacing w:line="540" w:lineRule="exact"/>
      <w:ind w:firstLineChars="0" w:firstLine="0"/>
      <w:jc w:val="center"/>
    </w:pPr>
    <w:rPr>
      <w:rFonts w:ascii="黑体" w:eastAsia="黑体" w:hAnsi="黑体"/>
      <w:b/>
      <w:kern w:val="0"/>
      <w:sz w:val="36"/>
      <w:szCs w:val="36"/>
    </w:rPr>
  </w:style>
  <w:style w:type="paragraph" w:styleId="a8">
    <w:name w:val="annotation subject"/>
    <w:basedOn w:val="a3"/>
    <w:next w:val="a3"/>
    <w:link w:val="Char4"/>
    <w:qFormat/>
    <w:rPr>
      <w:b/>
      <w:bCs/>
    </w:rPr>
  </w:style>
  <w:style w:type="table" w:styleId="a9">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uiPriority w:val="34"/>
    <w:qFormat/>
    <w:pPr>
      <w:ind w:firstLineChars="200" w:firstLine="420"/>
    </w:pPr>
    <w:rPr>
      <w:szCs w:val="22"/>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a">
    <w:name w:val="Emphasis"/>
    <w:uiPriority w:val="20"/>
    <w:qFormat/>
    <w:rPr>
      <w:i/>
      <w:iCs/>
    </w:rPr>
  </w:style>
  <w:style w:type="character" w:styleId="ab">
    <w:name w:val="Hyperlink"/>
    <w:uiPriority w:val="99"/>
    <w:unhideWhenUsed/>
    <w:qFormat/>
    <w:rPr>
      <w:color w:val="0000FF"/>
      <w:u w:val="single"/>
    </w:rPr>
  </w:style>
  <w:style w:type="character" w:styleId="ac">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Char2">
    <w:name w:val="页眉 Char"/>
    <w:link w:val="a6"/>
    <w:qFormat/>
    <w:rPr>
      <w:kern w:val="2"/>
      <w:sz w:val="18"/>
      <w:szCs w:val="18"/>
    </w:rPr>
  </w:style>
  <w:style w:type="character" w:customStyle="1" w:styleId="apple-converted-space">
    <w:name w:val="apple-converted-space"/>
    <w:qFormat/>
  </w:style>
  <w:style w:type="character" w:customStyle="1" w:styleId="fontstyle01">
    <w:name w:val="fontstyle01"/>
    <w:qFormat/>
    <w:rPr>
      <w:rFonts w:ascii="仿宋_GB2312" w:eastAsia="仿宋_GB2312" w:hint="eastAsia"/>
      <w:color w:val="000000"/>
      <w:sz w:val="30"/>
      <w:szCs w:val="30"/>
    </w:rPr>
  </w:style>
  <w:style w:type="character" w:customStyle="1" w:styleId="Char4">
    <w:name w:val="批注主题 Char"/>
    <w:link w:val="a8"/>
    <w:qFormat/>
    <w:rPr>
      <w:rFonts w:eastAsia="宋体"/>
      <w:b/>
      <w:bCs/>
      <w:kern w:val="2"/>
      <w:sz w:val="21"/>
      <w:szCs w:val="24"/>
      <w:lang w:val="en-US" w:eastAsia="zh-CN" w:bidi="ar-SA"/>
    </w:rPr>
  </w:style>
  <w:style w:type="character" w:customStyle="1" w:styleId="Char10">
    <w:name w:val="标题 Char1"/>
    <w:qFormat/>
    <w:rPr>
      <w:rFonts w:ascii="Cambria" w:hAnsi="Cambria" w:cs="Times New Roman"/>
      <w:b/>
      <w:bCs/>
      <w:kern w:val="2"/>
      <w:sz w:val="32"/>
      <w:szCs w:val="32"/>
    </w:rPr>
  </w:style>
  <w:style w:type="character" w:customStyle="1" w:styleId="CharChar2">
    <w:name w:val="Char Char2"/>
    <w:qFormat/>
    <w:locked/>
    <w:rPr>
      <w:rFonts w:ascii="宋体" w:eastAsia="宋体" w:hAnsi="宋体"/>
      <w:kern w:val="2"/>
      <w:sz w:val="21"/>
      <w:szCs w:val="24"/>
      <w:lang w:val="en-US" w:eastAsia="zh-CN" w:bidi="ar-SA"/>
    </w:rPr>
  </w:style>
  <w:style w:type="character" w:customStyle="1" w:styleId="Char">
    <w:name w:val="批注文字 Char"/>
    <w:link w:val="a3"/>
    <w:qFormat/>
    <w:rPr>
      <w:rFonts w:eastAsia="宋体"/>
      <w:kern w:val="2"/>
      <w:sz w:val="21"/>
      <w:szCs w:val="24"/>
      <w:lang w:val="en-US" w:eastAsia="zh-CN" w:bidi="ar-SA"/>
    </w:rPr>
  </w:style>
  <w:style w:type="character" w:customStyle="1" w:styleId="Char1">
    <w:name w:val="页脚 Char"/>
    <w:link w:val="a5"/>
    <w:qFormat/>
    <w:rPr>
      <w:kern w:val="2"/>
      <w:sz w:val="18"/>
      <w:szCs w:val="18"/>
    </w:rPr>
  </w:style>
  <w:style w:type="character" w:styleId="ad">
    <w:name w:val="Placeholder Text"/>
    <w:uiPriority w:val="99"/>
    <w:semiHidden/>
    <w:qFormat/>
    <w:rPr>
      <w:color w:val="808080"/>
    </w:rPr>
  </w:style>
  <w:style w:type="character" w:customStyle="1" w:styleId="Char3">
    <w:name w:val="标题 Char"/>
    <w:link w:val="a7"/>
    <w:uiPriority w:val="99"/>
    <w:qFormat/>
    <w:locked/>
    <w:rPr>
      <w:rFonts w:ascii="黑体" w:eastAsia="黑体" w:hAnsi="黑体" w:cs="宋体"/>
      <w:b/>
      <w:sz w:val="36"/>
      <w:szCs w:val="36"/>
    </w:rPr>
  </w:style>
  <w:style w:type="character" w:customStyle="1" w:styleId="1">
    <w:name w:val="不明显强调1"/>
    <w:uiPriority w:val="19"/>
    <w:qFormat/>
    <w:rPr>
      <w:i/>
      <w:iCs/>
      <w:color w:val="808080"/>
    </w:rPr>
  </w:style>
  <w:style w:type="paragraph" w:customStyle="1" w:styleId="2">
    <w:name w:val="列出段落2"/>
    <w:basedOn w:val="a"/>
    <w:uiPriority w:val="34"/>
    <w:qFormat/>
    <w:pPr>
      <w:widowControl w:val="0"/>
      <w:spacing w:line="240" w:lineRule="auto"/>
      <w:ind w:firstLine="420"/>
    </w:pPr>
    <w:rPr>
      <w:szCs w:val="20"/>
    </w:rPr>
  </w:style>
  <w:style w:type="paragraph" w:styleId="ae">
    <w:name w:val="List Paragraph"/>
    <w:basedOn w:val="a"/>
    <w:uiPriority w:val="34"/>
    <w:qFormat/>
    <w:pPr>
      <w:ind w:firstLine="420"/>
    </w:pPr>
    <w:rPr>
      <w:szCs w:val="22"/>
    </w:rPr>
  </w:style>
  <w:style w:type="paragraph" w:customStyle="1" w:styleId="af">
    <w:name w:val="正文文字"/>
    <w:basedOn w:val="a"/>
    <w:qFormat/>
    <w:pPr>
      <w:spacing w:line="440" w:lineRule="exact"/>
    </w:pPr>
    <w:rPr>
      <w:rFonts w:ascii="仿宋_GB2312" w:eastAsia="仿宋_GB2312"/>
      <w:color w:val="000000"/>
      <w:sz w:val="24"/>
    </w:rPr>
  </w:style>
  <w:style w:type="paragraph" w:customStyle="1" w:styleId="af0">
    <w:name w:val="标题一"/>
    <w:basedOn w:val="a"/>
    <w:qFormat/>
    <w:pPr>
      <w:spacing w:line="440" w:lineRule="exact"/>
    </w:pPr>
    <w:rPr>
      <w:rFonts w:ascii="黑体" w:eastAsia="黑体" w:hAnsi="宋体"/>
      <w:b/>
      <w:bCs/>
      <w:color w:val="000000"/>
      <w:sz w:val="32"/>
      <w:szCs w:val="32"/>
    </w:rPr>
  </w:style>
  <w:style w:type="paragraph" w:customStyle="1" w:styleId="10">
    <w:name w:val="列出段落1"/>
    <w:basedOn w:val="a"/>
    <w:uiPriority w:val="34"/>
    <w:qFormat/>
    <w:pPr>
      <w:ind w:firstLine="420"/>
    </w:pPr>
    <w:rPr>
      <w:szCs w:val="22"/>
    </w:rPr>
  </w:style>
  <w:style w:type="paragraph" w:customStyle="1" w:styleId="11">
    <w:name w:val="修订1"/>
    <w:uiPriority w:val="99"/>
    <w:unhideWhenUsed/>
    <w:qFormat/>
    <w:rPr>
      <w:kern w:val="2"/>
      <w:sz w:val="21"/>
      <w:szCs w:val="24"/>
    </w:rPr>
  </w:style>
  <w:style w:type="paragraph" w:styleId="af1">
    <w:name w:val="Normal (Web)"/>
    <w:basedOn w:val="a"/>
    <w:uiPriority w:val="99"/>
    <w:unhideWhenUsed/>
    <w:rsid w:val="004F43DB"/>
    <w:pPr>
      <w:spacing w:before="100" w:beforeAutospacing="1" w:after="100" w:afterAutospacing="1" w:line="240" w:lineRule="auto"/>
      <w:ind w:firstLineChars="0" w:firstLine="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qFormat="1"/>
    <w:lsdException w:name="Table Theme" w:uiPriority="99"/>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480" w:lineRule="exact"/>
      <w:ind w:firstLineChars="200" w:firstLine="200"/>
      <w:jc w:val="both"/>
    </w:pPr>
    <w:rPr>
      <w:kern w:val="2"/>
      <w:sz w:val="21"/>
      <w:szCs w:val="24"/>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pPr>
      <w:widowControl w:val="0"/>
      <w:snapToGrid w:val="0"/>
      <w:spacing w:line="540" w:lineRule="exact"/>
      <w:ind w:firstLineChars="0" w:firstLine="0"/>
      <w:jc w:val="center"/>
    </w:pPr>
    <w:rPr>
      <w:rFonts w:ascii="黑体" w:eastAsia="黑体" w:hAnsi="黑体"/>
      <w:b/>
      <w:kern w:val="0"/>
      <w:sz w:val="36"/>
      <w:szCs w:val="36"/>
    </w:rPr>
  </w:style>
  <w:style w:type="paragraph" w:styleId="a8">
    <w:name w:val="annotation subject"/>
    <w:basedOn w:val="a3"/>
    <w:next w:val="a3"/>
    <w:link w:val="Char4"/>
    <w:qFormat/>
    <w:rPr>
      <w:b/>
      <w:bCs/>
    </w:rPr>
  </w:style>
  <w:style w:type="table" w:styleId="a9">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uiPriority w:val="34"/>
    <w:qFormat/>
    <w:pPr>
      <w:ind w:firstLineChars="200" w:firstLine="420"/>
    </w:pPr>
    <w:rPr>
      <w:szCs w:val="22"/>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a">
    <w:name w:val="Emphasis"/>
    <w:uiPriority w:val="20"/>
    <w:qFormat/>
    <w:rPr>
      <w:i/>
      <w:iCs/>
    </w:rPr>
  </w:style>
  <w:style w:type="character" w:styleId="ab">
    <w:name w:val="Hyperlink"/>
    <w:uiPriority w:val="99"/>
    <w:unhideWhenUsed/>
    <w:qFormat/>
    <w:rPr>
      <w:color w:val="0000FF"/>
      <w:u w:val="single"/>
    </w:rPr>
  </w:style>
  <w:style w:type="character" w:styleId="ac">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Char2">
    <w:name w:val="页眉 Char"/>
    <w:link w:val="a6"/>
    <w:qFormat/>
    <w:rPr>
      <w:kern w:val="2"/>
      <w:sz w:val="18"/>
      <w:szCs w:val="18"/>
    </w:rPr>
  </w:style>
  <w:style w:type="character" w:customStyle="1" w:styleId="apple-converted-space">
    <w:name w:val="apple-converted-space"/>
    <w:qFormat/>
  </w:style>
  <w:style w:type="character" w:customStyle="1" w:styleId="fontstyle01">
    <w:name w:val="fontstyle01"/>
    <w:qFormat/>
    <w:rPr>
      <w:rFonts w:ascii="仿宋_GB2312" w:eastAsia="仿宋_GB2312" w:hint="eastAsia"/>
      <w:color w:val="000000"/>
      <w:sz w:val="30"/>
      <w:szCs w:val="30"/>
    </w:rPr>
  </w:style>
  <w:style w:type="character" w:customStyle="1" w:styleId="Char4">
    <w:name w:val="批注主题 Char"/>
    <w:link w:val="a8"/>
    <w:qFormat/>
    <w:rPr>
      <w:rFonts w:eastAsia="宋体"/>
      <w:b/>
      <w:bCs/>
      <w:kern w:val="2"/>
      <w:sz w:val="21"/>
      <w:szCs w:val="24"/>
      <w:lang w:val="en-US" w:eastAsia="zh-CN" w:bidi="ar-SA"/>
    </w:rPr>
  </w:style>
  <w:style w:type="character" w:customStyle="1" w:styleId="Char10">
    <w:name w:val="标题 Char1"/>
    <w:qFormat/>
    <w:rPr>
      <w:rFonts w:ascii="Cambria" w:hAnsi="Cambria" w:cs="Times New Roman"/>
      <w:b/>
      <w:bCs/>
      <w:kern w:val="2"/>
      <w:sz w:val="32"/>
      <w:szCs w:val="32"/>
    </w:rPr>
  </w:style>
  <w:style w:type="character" w:customStyle="1" w:styleId="CharChar2">
    <w:name w:val="Char Char2"/>
    <w:qFormat/>
    <w:locked/>
    <w:rPr>
      <w:rFonts w:ascii="宋体" w:eastAsia="宋体" w:hAnsi="宋体"/>
      <w:kern w:val="2"/>
      <w:sz w:val="21"/>
      <w:szCs w:val="24"/>
      <w:lang w:val="en-US" w:eastAsia="zh-CN" w:bidi="ar-SA"/>
    </w:rPr>
  </w:style>
  <w:style w:type="character" w:customStyle="1" w:styleId="Char">
    <w:name w:val="批注文字 Char"/>
    <w:link w:val="a3"/>
    <w:qFormat/>
    <w:rPr>
      <w:rFonts w:eastAsia="宋体"/>
      <w:kern w:val="2"/>
      <w:sz w:val="21"/>
      <w:szCs w:val="24"/>
      <w:lang w:val="en-US" w:eastAsia="zh-CN" w:bidi="ar-SA"/>
    </w:rPr>
  </w:style>
  <w:style w:type="character" w:customStyle="1" w:styleId="Char1">
    <w:name w:val="页脚 Char"/>
    <w:link w:val="a5"/>
    <w:qFormat/>
    <w:rPr>
      <w:kern w:val="2"/>
      <w:sz w:val="18"/>
      <w:szCs w:val="18"/>
    </w:rPr>
  </w:style>
  <w:style w:type="character" w:styleId="ad">
    <w:name w:val="Placeholder Text"/>
    <w:uiPriority w:val="99"/>
    <w:semiHidden/>
    <w:qFormat/>
    <w:rPr>
      <w:color w:val="808080"/>
    </w:rPr>
  </w:style>
  <w:style w:type="character" w:customStyle="1" w:styleId="Char3">
    <w:name w:val="标题 Char"/>
    <w:link w:val="a7"/>
    <w:uiPriority w:val="99"/>
    <w:qFormat/>
    <w:locked/>
    <w:rPr>
      <w:rFonts w:ascii="黑体" w:eastAsia="黑体" w:hAnsi="黑体" w:cs="宋体"/>
      <w:b/>
      <w:sz w:val="36"/>
      <w:szCs w:val="36"/>
    </w:rPr>
  </w:style>
  <w:style w:type="character" w:customStyle="1" w:styleId="1">
    <w:name w:val="不明显强调1"/>
    <w:uiPriority w:val="19"/>
    <w:qFormat/>
    <w:rPr>
      <w:i/>
      <w:iCs/>
      <w:color w:val="808080"/>
    </w:rPr>
  </w:style>
  <w:style w:type="paragraph" w:customStyle="1" w:styleId="2">
    <w:name w:val="列出段落2"/>
    <w:basedOn w:val="a"/>
    <w:uiPriority w:val="34"/>
    <w:qFormat/>
    <w:pPr>
      <w:widowControl w:val="0"/>
      <w:spacing w:line="240" w:lineRule="auto"/>
      <w:ind w:firstLine="420"/>
    </w:pPr>
    <w:rPr>
      <w:szCs w:val="20"/>
    </w:rPr>
  </w:style>
  <w:style w:type="paragraph" w:styleId="ae">
    <w:name w:val="List Paragraph"/>
    <w:basedOn w:val="a"/>
    <w:uiPriority w:val="34"/>
    <w:qFormat/>
    <w:pPr>
      <w:ind w:firstLine="420"/>
    </w:pPr>
    <w:rPr>
      <w:szCs w:val="22"/>
    </w:rPr>
  </w:style>
  <w:style w:type="paragraph" w:customStyle="1" w:styleId="af">
    <w:name w:val="正文文字"/>
    <w:basedOn w:val="a"/>
    <w:qFormat/>
    <w:pPr>
      <w:spacing w:line="440" w:lineRule="exact"/>
    </w:pPr>
    <w:rPr>
      <w:rFonts w:ascii="仿宋_GB2312" w:eastAsia="仿宋_GB2312"/>
      <w:color w:val="000000"/>
      <w:sz w:val="24"/>
    </w:rPr>
  </w:style>
  <w:style w:type="paragraph" w:customStyle="1" w:styleId="af0">
    <w:name w:val="标题一"/>
    <w:basedOn w:val="a"/>
    <w:qFormat/>
    <w:pPr>
      <w:spacing w:line="440" w:lineRule="exact"/>
    </w:pPr>
    <w:rPr>
      <w:rFonts w:ascii="黑体" w:eastAsia="黑体" w:hAnsi="宋体"/>
      <w:b/>
      <w:bCs/>
      <w:color w:val="000000"/>
      <w:sz w:val="32"/>
      <w:szCs w:val="32"/>
    </w:rPr>
  </w:style>
  <w:style w:type="paragraph" w:customStyle="1" w:styleId="10">
    <w:name w:val="列出段落1"/>
    <w:basedOn w:val="a"/>
    <w:uiPriority w:val="34"/>
    <w:qFormat/>
    <w:pPr>
      <w:ind w:firstLine="420"/>
    </w:pPr>
    <w:rPr>
      <w:szCs w:val="22"/>
    </w:rPr>
  </w:style>
  <w:style w:type="paragraph" w:customStyle="1" w:styleId="11">
    <w:name w:val="修订1"/>
    <w:uiPriority w:val="99"/>
    <w:unhideWhenUsed/>
    <w:qFormat/>
    <w:rPr>
      <w:kern w:val="2"/>
      <w:sz w:val="21"/>
      <w:szCs w:val="24"/>
    </w:rPr>
  </w:style>
  <w:style w:type="paragraph" w:styleId="af1">
    <w:name w:val="Normal (Web)"/>
    <w:basedOn w:val="a"/>
    <w:uiPriority w:val="99"/>
    <w:unhideWhenUsed/>
    <w:rsid w:val="004F43DB"/>
    <w:pPr>
      <w:spacing w:before="100" w:beforeAutospacing="1" w:after="100" w:afterAutospacing="1" w:line="240" w:lineRule="auto"/>
      <w:ind w:firstLineChars="0" w:firstLine="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6">
            <a:lumMod val="20000"/>
            <a:lumOff val="80000"/>
          </a:schemeClr>
        </a:solidFill>
        <a:ln w="9525">
          <a:solidFill>
            <a:srgbClr val="000000"/>
          </a:solidFill>
          <a:miter lim="800000"/>
        </a:ln>
      </a:spPr>
      <a:bodyPr rot="0" vert="horz" wrap="square" lIns="0" tIns="0" rIns="0" bIns="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5DEF7-CC37-44FE-8255-EC462BCF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31</Pages>
  <Words>2184</Words>
  <Characters>12452</Characters>
  <Application>Microsoft Office Word</Application>
  <DocSecurity>0</DocSecurity>
  <Lines>103</Lines>
  <Paragraphs>29</Paragraphs>
  <ScaleCrop>false</ScaleCrop>
  <Company>Sky123.Org</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2014年全国职业院校技能大赛</dc:title>
  <dc:creator>Administrator</dc:creator>
  <cp:lastModifiedBy>DXG</cp:lastModifiedBy>
  <cp:revision>7</cp:revision>
  <cp:lastPrinted>2018-03-07T07:06:00Z</cp:lastPrinted>
  <dcterms:created xsi:type="dcterms:W3CDTF">2022-05-03T01:55:00Z</dcterms:created>
  <dcterms:modified xsi:type="dcterms:W3CDTF">2022-07-29T07:20:00Z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DB7ED2E639F2493790AEDE8D14883CAB</vt:lpwstr>
  </property>
</Properties>
</file>