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88" w:rsidRPr="00C93188" w:rsidRDefault="00C93188" w:rsidP="00C93188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Helvetica" w:eastAsia="宋体" w:hAnsi="Helvetica" w:cs="Helvetica"/>
          <w:b/>
          <w:bCs/>
          <w:color w:val="303133"/>
          <w:kern w:val="0"/>
          <w:sz w:val="36"/>
          <w:szCs w:val="36"/>
        </w:rPr>
      </w:pPr>
      <w:r w:rsidRPr="00C93188">
        <w:rPr>
          <w:rFonts w:ascii="Helvetica" w:eastAsia="宋体" w:hAnsi="Helvetica" w:cs="Helvetica"/>
          <w:b/>
          <w:bCs/>
          <w:color w:val="303133"/>
          <w:kern w:val="0"/>
          <w:sz w:val="36"/>
          <w:szCs w:val="36"/>
        </w:rPr>
        <w:t>界面设计职业技能等级证书（中级）</w:t>
      </w:r>
    </w:p>
    <w:p w:rsidR="00C93188" w:rsidRPr="00C93188" w:rsidRDefault="00C93188" w:rsidP="00C93188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C9318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颁证机构</w:t>
      </w:r>
    </w:p>
    <w:p w:rsidR="00C93188" w:rsidRPr="00C93188" w:rsidRDefault="00C93188" w:rsidP="00C93188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C93188">
        <w:rPr>
          <w:rFonts w:ascii="Helvetica" w:eastAsia="宋体" w:hAnsi="Helvetica" w:cs="Helvetica"/>
          <w:color w:val="999999"/>
          <w:kern w:val="0"/>
          <w:szCs w:val="21"/>
        </w:rPr>
        <w:t>腾讯云计算（北京）有限责任公司</w:t>
      </w:r>
    </w:p>
    <w:p w:rsidR="00C93188" w:rsidRPr="00C93188" w:rsidRDefault="00C93188" w:rsidP="00C93188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C9318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证书简介</w:t>
      </w:r>
    </w:p>
    <w:p w:rsidR="00C93188" w:rsidRPr="00C93188" w:rsidRDefault="00C93188" w:rsidP="00C93188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C93188">
        <w:rPr>
          <w:rFonts w:ascii="Helvetica" w:eastAsia="宋体" w:hAnsi="Helvetica" w:cs="Helvetica"/>
          <w:color w:val="999999"/>
          <w:kern w:val="0"/>
          <w:szCs w:val="21"/>
        </w:rPr>
        <w:t>主要面向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 xml:space="preserve"> IT 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>互联网企业、互联网转型的传统型企事业单位、政府部门，从事产品的界面设计师，能够对需求进行挖掘分析，独立完成各种类型的界面设计（包括但不限于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>APP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>界面设计、小程序界面设计、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>H5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>界面设计及后台界面设计等）。优化视觉，对接技术产品推动产品上线。掌握动效设计，并了解网页设计基础，掌握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>WEB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>界面设计能力。</w:t>
      </w:r>
    </w:p>
    <w:p w:rsidR="00C93188" w:rsidRPr="00C93188" w:rsidRDefault="00C93188" w:rsidP="00C93188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C9318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适用人群</w:t>
      </w:r>
    </w:p>
    <w:p w:rsidR="00C93188" w:rsidRPr="00C93188" w:rsidRDefault="00C93188" w:rsidP="00C93188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C93188">
        <w:rPr>
          <w:rFonts w:ascii="Helvetica" w:eastAsia="宋体" w:hAnsi="Helvetica" w:cs="Helvetica"/>
          <w:color w:val="999999"/>
          <w:kern w:val="0"/>
          <w:szCs w:val="21"/>
        </w:rPr>
        <w:t>中等职业学校、高等职业学校、应用型本科相关专业学生</w:t>
      </w:r>
    </w:p>
    <w:p w:rsidR="00C93188" w:rsidRPr="00C93188" w:rsidRDefault="00C93188" w:rsidP="00C93188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C9318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取证要求</w:t>
      </w:r>
    </w:p>
    <w:p w:rsidR="00C93188" w:rsidRPr="00C93188" w:rsidRDefault="00C93188" w:rsidP="00C93188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C93188">
        <w:rPr>
          <w:rFonts w:ascii="Helvetica" w:eastAsia="宋体" w:hAnsi="Helvetica" w:cs="Helvetica"/>
          <w:color w:val="999999"/>
          <w:kern w:val="0"/>
          <w:szCs w:val="21"/>
        </w:rPr>
        <w:t>满分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>150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>分，合格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>90</w:t>
      </w:r>
      <w:r w:rsidRPr="00C93188">
        <w:rPr>
          <w:rFonts w:ascii="Helvetica" w:eastAsia="宋体" w:hAnsi="Helvetica" w:cs="Helvetica"/>
          <w:color w:val="999999"/>
          <w:kern w:val="0"/>
          <w:szCs w:val="21"/>
        </w:rPr>
        <w:t>分。</w:t>
      </w:r>
    </w:p>
    <w:p w:rsidR="00C93188" w:rsidRPr="00C93188" w:rsidRDefault="00C93188" w:rsidP="00C93188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C9318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对应专业</w:t>
      </w:r>
    </w:p>
    <w:tbl>
      <w:tblPr>
        <w:tblW w:w="12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1417"/>
        <w:gridCol w:w="3497"/>
        <w:gridCol w:w="3149"/>
      </w:tblGrid>
      <w:tr w:rsidR="00C93188" w:rsidRPr="00C93188" w:rsidTr="00C93188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对应院校类型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专业层次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610202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610207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动漫制作技术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660107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数字出版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610205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610115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移动互联应用技术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130508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630801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810208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虚拟现实技术与应用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810101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810201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810203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810204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850101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850102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850105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850107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860203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610201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142000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090500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090400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计算机动漫与游戏制作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090300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计算机平面设计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090200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数字媒体技术应用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090100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142200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美术设计与制作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141900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数字影像技术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142100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美术绘画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141800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网页美术设计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650120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动漫设计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650105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产品艺术设计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610214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610101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560118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650112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公共艺术设计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650103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广告设计与制作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650125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650104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数字媒体艺术设计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610210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数字媒体应用技术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610209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数字展示技术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650102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610212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移动应用开发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650101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650121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游戏设计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130502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130504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130506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130507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080906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130401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130402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绘画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130310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动画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080901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080701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C93188" w:rsidRPr="00C93188" w:rsidTr="00C93188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130501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艺术设计学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C93188" w:rsidRPr="00C93188" w:rsidRDefault="00C93188" w:rsidP="00C93188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188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</w:tbl>
    <w:p w:rsidR="00FA72E3" w:rsidRDefault="00FA72E3">
      <w:bookmarkStart w:id="0" w:name="_GoBack"/>
      <w:bookmarkEnd w:id="0"/>
    </w:p>
    <w:sectPr w:rsidR="00FA72E3" w:rsidSect="00C93188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88"/>
    <w:rsid w:val="00C93188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16EE7-AB2E-44D3-9FAE-22E02C3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9318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9318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ext-up-title">
    <w:name w:val="text-up-title"/>
    <w:basedOn w:val="a0"/>
    <w:rsid w:val="00C93188"/>
  </w:style>
  <w:style w:type="character" w:styleId="a3">
    <w:name w:val="Strong"/>
    <w:basedOn w:val="a0"/>
    <w:uiPriority w:val="22"/>
    <w:qFormat/>
    <w:rsid w:val="00C93188"/>
    <w:rPr>
      <w:b/>
      <w:bCs/>
    </w:rPr>
  </w:style>
  <w:style w:type="paragraph" w:styleId="a4">
    <w:name w:val="Normal (Web)"/>
    <w:basedOn w:val="a"/>
    <w:uiPriority w:val="99"/>
    <w:semiHidden/>
    <w:unhideWhenUsed/>
    <w:rsid w:val="00C931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1550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991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1030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1474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  <w:divsChild>
            <w:div w:id="578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4771">
                  <w:marLeft w:val="0"/>
                  <w:marRight w:val="0"/>
                  <w:marTop w:val="300"/>
                  <w:marBottom w:val="0"/>
                  <w:divBdr>
                    <w:top w:val="single" w:sz="6" w:space="0" w:color="EBEEF5"/>
                    <w:left w:val="single" w:sz="6" w:space="0" w:color="EBEEF5"/>
                    <w:bottom w:val="none" w:sz="0" w:space="0" w:color="auto"/>
                    <w:right w:val="none" w:sz="0" w:space="0" w:color="auto"/>
                  </w:divBdr>
                  <w:divsChild>
                    <w:div w:id="13661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5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4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8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1416</Characters>
  <Application>Microsoft Office Word</Application>
  <DocSecurity>0</DocSecurity>
  <Lines>11</Lines>
  <Paragraphs>3</Paragraphs>
  <ScaleCrop>false</ScaleCrop>
  <Company>http://www.deepbbs.org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</cp:revision>
  <dcterms:created xsi:type="dcterms:W3CDTF">2020-08-12T07:19:00Z</dcterms:created>
  <dcterms:modified xsi:type="dcterms:W3CDTF">2020-08-12T07:20:00Z</dcterms:modified>
</cp:coreProperties>
</file>